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3CB997" w14:textId="403D635B" w:rsidR="00A62379" w:rsidRPr="00BF241E" w:rsidRDefault="005C379E" w:rsidP="0013036C">
      <w:pPr>
        <w:spacing w:after="0" w:line="240" w:lineRule="auto"/>
        <w:rPr>
          <w:rFonts w:ascii="Trebuchet MS" w:eastAsia="Times New Roman" w:hAnsi="Trebuchet MS" w:cs="Times New Roman"/>
          <w:b/>
          <w:sz w:val="24"/>
          <w:szCs w:val="24"/>
        </w:rPr>
      </w:pPr>
      <w:r w:rsidRPr="00BF241E">
        <w:rPr>
          <w:rFonts w:ascii="Trebuchet MS" w:hAnsi="Trebuchet MS"/>
          <w:b/>
          <w:sz w:val="24"/>
        </w:rPr>
        <w:t>Programul Operaţional Asistenţă Tehnică 2014-2020</w:t>
      </w:r>
    </w:p>
    <w:p w14:paraId="16F1DB4B" w14:textId="77777777" w:rsidR="009B7779" w:rsidRPr="00BF241E" w:rsidRDefault="009B7779" w:rsidP="00B527FA">
      <w:pPr>
        <w:spacing w:after="0" w:line="240" w:lineRule="auto"/>
        <w:rPr>
          <w:rFonts w:ascii="Trebuchet MS" w:hAnsi="Trebuchet MS"/>
          <w:sz w:val="24"/>
        </w:rPr>
      </w:pPr>
    </w:p>
    <w:p w14:paraId="1F062824" w14:textId="77777777" w:rsidR="00B26021" w:rsidRPr="00BF241E" w:rsidRDefault="00B26021" w:rsidP="0050055D">
      <w:pPr>
        <w:spacing w:after="0" w:line="240" w:lineRule="auto"/>
        <w:rPr>
          <w:rFonts w:ascii="Trebuchet MS" w:hAnsi="Trebuchet MS"/>
          <w:sz w:val="24"/>
        </w:rPr>
      </w:pPr>
    </w:p>
    <w:p w14:paraId="54BB34CF" w14:textId="16657959" w:rsidR="00832918" w:rsidRPr="00BF241E" w:rsidRDefault="00832918" w:rsidP="0050055D">
      <w:pPr>
        <w:tabs>
          <w:tab w:val="left" w:pos="411"/>
        </w:tabs>
        <w:adjustRightInd w:val="0"/>
        <w:snapToGrid w:val="0"/>
        <w:spacing w:after="0" w:line="240" w:lineRule="auto"/>
        <w:jc w:val="center"/>
        <w:rPr>
          <w:rFonts w:ascii="Trebuchet MS" w:eastAsia="Times New Roman" w:hAnsi="Trebuchet MS" w:cs="Times New Roman"/>
          <w:b/>
          <w:sz w:val="36"/>
          <w:szCs w:val="24"/>
        </w:rPr>
      </w:pPr>
      <w:r w:rsidRPr="00BF241E">
        <w:rPr>
          <w:rFonts w:ascii="Trebuchet MS" w:hAnsi="Trebuchet MS"/>
          <w:b/>
          <w:sz w:val="36"/>
        </w:rPr>
        <w:t xml:space="preserve">GRILĂ DE </w:t>
      </w:r>
      <w:r w:rsidR="00234459" w:rsidRPr="00BF241E">
        <w:rPr>
          <w:rFonts w:ascii="Trebuchet MS" w:hAnsi="Trebuchet MS"/>
          <w:b/>
          <w:sz w:val="36"/>
        </w:rPr>
        <w:t>EVALUARE TEHNICO-FINANCIARĂ</w:t>
      </w:r>
    </w:p>
    <w:p w14:paraId="2CE5DED7" w14:textId="77777777" w:rsidR="00832918" w:rsidRPr="00BF241E" w:rsidRDefault="00832918" w:rsidP="0050055D">
      <w:pPr>
        <w:widowControl w:val="0"/>
        <w:tabs>
          <w:tab w:val="left" w:pos="90"/>
          <w:tab w:val="left" w:pos="566"/>
        </w:tabs>
        <w:autoSpaceDE w:val="0"/>
        <w:autoSpaceDN w:val="0"/>
        <w:adjustRightInd w:val="0"/>
        <w:spacing w:after="0" w:line="240" w:lineRule="auto"/>
        <w:ind w:right="-1080"/>
        <w:jc w:val="both"/>
        <w:rPr>
          <w:rFonts w:ascii="Trebuchet MS" w:hAnsi="Trebuchet MS"/>
          <w:b/>
        </w:rPr>
      </w:pPr>
    </w:p>
    <w:p w14:paraId="09A2AF55" w14:textId="77777777" w:rsidR="00832918" w:rsidRPr="00BF241E" w:rsidRDefault="00832918" w:rsidP="00C46AF9">
      <w:pPr>
        <w:widowControl w:val="0"/>
        <w:tabs>
          <w:tab w:val="left" w:pos="90"/>
          <w:tab w:val="left" w:pos="566"/>
        </w:tabs>
        <w:autoSpaceDE w:val="0"/>
        <w:autoSpaceDN w:val="0"/>
        <w:adjustRightInd w:val="0"/>
        <w:spacing w:after="0" w:line="240" w:lineRule="auto"/>
        <w:ind w:right="-1080"/>
        <w:jc w:val="both"/>
        <w:rPr>
          <w:rFonts w:ascii="Trebuchet MS" w:eastAsia="Times New Roman" w:hAnsi="Trebuchet MS" w:cs="Times New Roman"/>
          <w:b/>
          <w:sz w:val="24"/>
          <w:szCs w:val="24"/>
        </w:rPr>
      </w:pPr>
      <w:r w:rsidRPr="00BF241E">
        <w:rPr>
          <w:rFonts w:ascii="Trebuchet MS" w:hAnsi="Trebuchet MS"/>
          <w:b/>
        </w:rPr>
        <w:t>SOLICITANT</w:t>
      </w:r>
    </w:p>
    <w:p w14:paraId="412CFF75" w14:textId="77777777" w:rsidR="00832918" w:rsidRPr="00BF241E" w:rsidRDefault="00832918" w:rsidP="00B46AA4">
      <w:pPr>
        <w:widowControl w:val="0"/>
        <w:tabs>
          <w:tab w:val="left" w:pos="570"/>
        </w:tabs>
        <w:autoSpaceDE w:val="0"/>
        <w:autoSpaceDN w:val="0"/>
        <w:adjustRightInd w:val="0"/>
        <w:spacing w:after="0" w:line="240" w:lineRule="auto"/>
        <w:ind w:right="-1080"/>
        <w:jc w:val="both"/>
        <w:rPr>
          <w:rFonts w:ascii="Trebuchet MS" w:hAnsi="Trebuchet MS"/>
        </w:rPr>
      </w:pPr>
      <w:r w:rsidRPr="00BF241E">
        <w:rPr>
          <w:rFonts w:ascii="Trebuchet MS" w:hAnsi="Trebuchet MS"/>
          <w:b/>
        </w:rPr>
        <w:tab/>
      </w:r>
      <w:r w:rsidRPr="00BF241E">
        <w:rPr>
          <w:rFonts w:ascii="Trebuchet MS" w:hAnsi="Trebuchet MS"/>
          <w:b/>
        </w:rPr>
        <w:tab/>
      </w:r>
      <w:r w:rsidRPr="00BF241E">
        <w:rPr>
          <w:rFonts w:ascii="Trebuchet MS" w:hAnsi="Trebuchet MS"/>
          <w:b/>
        </w:rPr>
        <w:tab/>
      </w:r>
      <w:r w:rsidRPr="00BF241E">
        <w:rPr>
          <w:rFonts w:ascii="Trebuchet MS" w:hAnsi="Trebuchet MS"/>
          <w:b/>
          <w:u w:val="single"/>
        </w:rPr>
        <w:t>Numele instituţiei:</w:t>
      </w:r>
      <w:r w:rsidRPr="00BF241E">
        <w:rPr>
          <w:rFonts w:ascii="Trebuchet MS" w:hAnsi="Trebuchet MS"/>
          <w:b/>
        </w:rPr>
        <w:tab/>
      </w:r>
      <w:r w:rsidRPr="00BF241E">
        <w:rPr>
          <w:rFonts w:ascii="Trebuchet MS" w:hAnsi="Trebuchet MS"/>
          <w:b/>
        </w:rPr>
        <w:tab/>
      </w:r>
      <w:r w:rsidRPr="00BF241E">
        <w:rPr>
          <w:rFonts w:ascii="Trebuchet MS" w:hAnsi="Trebuchet MS"/>
          <w:b/>
        </w:rPr>
        <w:tab/>
      </w:r>
      <w:r w:rsidRPr="00BF241E">
        <w:rPr>
          <w:rFonts w:ascii="Trebuchet MS" w:hAnsi="Trebuchet MS"/>
          <w:b/>
        </w:rPr>
        <w:tab/>
      </w:r>
      <w:r w:rsidRPr="00BF241E">
        <w:rPr>
          <w:rFonts w:ascii="Trebuchet MS" w:hAnsi="Trebuchet MS"/>
          <w:b/>
        </w:rPr>
        <w:tab/>
      </w:r>
      <w:r w:rsidRPr="00BF241E">
        <w:rPr>
          <w:rFonts w:ascii="Trebuchet MS" w:hAnsi="Trebuchet MS"/>
        </w:rPr>
        <w:t>……………………………………..</w:t>
      </w:r>
    </w:p>
    <w:p w14:paraId="76511274" w14:textId="77777777" w:rsidR="00832918" w:rsidRPr="00BF241E" w:rsidRDefault="00832918" w:rsidP="001A31BF">
      <w:pPr>
        <w:spacing w:after="0" w:line="240" w:lineRule="auto"/>
        <w:ind w:right="-1080"/>
        <w:jc w:val="both"/>
        <w:rPr>
          <w:rFonts w:ascii="Trebuchet MS" w:hAnsi="Trebuchet MS"/>
          <w:b/>
        </w:rPr>
      </w:pPr>
    </w:p>
    <w:p w14:paraId="1F3DDC03" w14:textId="77777777" w:rsidR="00832918" w:rsidRPr="00BF241E" w:rsidRDefault="00832918" w:rsidP="00083609">
      <w:pPr>
        <w:spacing w:after="0" w:line="240" w:lineRule="auto"/>
        <w:ind w:right="-1080"/>
        <w:jc w:val="both"/>
        <w:rPr>
          <w:rFonts w:ascii="Trebuchet MS" w:eastAsia="Times New Roman" w:hAnsi="Trebuchet MS" w:cs="Times New Roman"/>
          <w:b/>
          <w:sz w:val="24"/>
          <w:szCs w:val="24"/>
        </w:rPr>
      </w:pPr>
      <w:r w:rsidRPr="00BF241E">
        <w:rPr>
          <w:rFonts w:ascii="Trebuchet MS" w:hAnsi="Trebuchet MS"/>
          <w:b/>
        </w:rPr>
        <w:t>PROIECT</w:t>
      </w:r>
    </w:p>
    <w:p w14:paraId="5ED9B701" w14:textId="40FA1AEE" w:rsidR="00832918" w:rsidRPr="00BF241E" w:rsidRDefault="00832918" w:rsidP="00A07DB4">
      <w:pPr>
        <w:widowControl w:val="0"/>
        <w:tabs>
          <w:tab w:val="left" w:pos="570"/>
        </w:tabs>
        <w:autoSpaceDE w:val="0"/>
        <w:autoSpaceDN w:val="0"/>
        <w:adjustRightInd w:val="0"/>
        <w:spacing w:after="0" w:line="240" w:lineRule="auto"/>
        <w:ind w:left="1440" w:right="-1080"/>
        <w:jc w:val="both"/>
        <w:rPr>
          <w:rFonts w:ascii="Trebuchet MS" w:eastAsia="Times New Roman" w:hAnsi="Trebuchet MS" w:cs="Times New Roman"/>
          <w:sz w:val="24"/>
          <w:szCs w:val="24"/>
        </w:rPr>
      </w:pPr>
      <w:r w:rsidRPr="00BF241E">
        <w:rPr>
          <w:rFonts w:ascii="Trebuchet MS" w:hAnsi="Trebuchet MS"/>
          <w:b/>
          <w:u w:val="single"/>
        </w:rPr>
        <w:t xml:space="preserve">Cod </w:t>
      </w:r>
      <w:r w:rsidR="000A3FAF" w:rsidRPr="00BF241E">
        <w:rPr>
          <w:rFonts w:ascii="Trebuchet MS" w:hAnsi="Trebuchet MS"/>
          <w:b/>
          <w:u w:val="single"/>
        </w:rPr>
        <w:t>proiect/</w:t>
      </w:r>
      <w:r w:rsidR="00B26021" w:rsidRPr="00BF241E">
        <w:rPr>
          <w:rFonts w:ascii="Trebuchet MS" w:hAnsi="Trebuchet MS"/>
          <w:b/>
          <w:u w:val="single"/>
        </w:rPr>
        <w:t>MySMIS 2014</w:t>
      </w:r>
      <w:r w:rsidRPr="00BF241E">
        <w:rPr>
          <w:rFonts w:ascii="Trebuchet MS" w:hAnsi="Trebuchet MS"/>
          <w:b/>
          <w:u w:val="single"/>
        </w:rPr>
        <w:t>:</w:t>
      </w:r>
      <w:r w:rsidRPr="00BF241E">
        <w:rPr>
          <w:rFonts w:ascii="Trebuchet MS" w:hAnsi="Trebuchet MS"/>
        </w:rPr>
        <w:tab/>
      </w:r>
      <w:r w:rsidRPr="00BF241E">
        <w:rPr>
          <w:rFonts w:ascii="Trebuchet MS" w:hAnsi="Trebuchet MS"/>
        </w:rPr>
        <w:tab/>
      </w:r>
      <w:r w:rsidRPr="00BF241E">
        <w:rPr>
          <w:rFonts w:ascii="Trebuchet MS" w:hAnsi="Trebuchet MS"/>
        </w:rPr>
        <w:tab/>
      </w:r>
      <w:r w:rsidRPr="00BF241E">
        <w:rPr>
          <w:rFonts w:ascii="Trebuchet MS" w:hAnsi="Trebuchet MS"/>
        </w:rPr>
        <w:tab/>
        <w:t>……………………………………..</w:t>
      </w:r>
    </w:p>
    <w:p w14:paraId="614E944D" w14:textId="71D899A8" w:rsidR="00832918" w:rsidRPr="00BF241E" w:rsidRDefault="00832918" w:rsidP="00A07DB4">
      <w:pPr>
        <w:widowControl w:val="0"/>
        <w:tabs>
          <w:tab w:val="left" w:pos="570"/>
        </w:tabs>
        <w:autoSpaceDE w:val="0"/>
        <w:autoSpaceDN w:val="0"/>
        <w:adjustRightInd w:val="0"/>
        <w:spacing w:after="0" w:line="240" w:lineRule="auto"/>
        <w:ind w:left="1440" w:right="-1080"/>
        <w:jc w:val="both"/>
        <w:rPr>
          <w:rFonts w:ascii="Trebuchet MS" w:eastAsia="Times New Roman" w:hAnsi="Trebuchet MS" w:cs="Times New Roman"/>
          <w:sz w:val="24"/>
          <w:szCs w:val="24"/>
        </w:rPr>
      </w:pPr>
      <w:r w:rsidRPr="00BF241E">
        <w:rPr>
          <w:rFonts w:ascii="Trebuchet MS" w:hAnsi="Trebuchet MS"/>
          <w:b/>
          <w:u w:val="single"/>
        </w:rPr>
        <w:t>Titlu proiect:</w:t>
      </w:r>
      <w:r w:rsidRPr="00BF241E">
        <w:rPr>
          <w:rFonts w:ascii="Trebuchet MS" w:hAnsi="Trebuchet MS"/>
        </w:rPr>
        <w:tab/>
      </w:r>
      <w:r w:rsidRPr="00BF241E">
        <w:rPr>
          <w:rFonts w:ascii="Trebuchet MS" w:hAnsi="Trebuchet MS"/>
        </w:rPr>
        <w:tab/>
      </w:r>
      <w:r w:rsidRPr="00BF241E">
        <w:rPr>
          <w:rFonts w:ascii="Trebuchet MS" w:hAnsi="Trebuchet MS"/>
        </w:rPr>
        <w:tab/>
      </w:r>
      <w:r w:rsidRPr="00BF241E">
        <w:rPr>
          <w:rFonts w:ascii="Trebuchet MS" w:hAnsi="Trebuchet MS"/>
        </w:rPr>
        <w:tab/>
        <w:t>……………………………………..</w:t>
      </w:r>
    </w:p>
    <w:p w14:paraId="1E9C403E" w14:textId="77777777" w:rsidR="00832918" w:rsidRPr="00BF241E" w:rsidRDefault="00832918" w:rsidP="00A07DB4">
      <w:pPr>
        <w:spacing w:after="0" w:line="240" w:lineRule="auto"/>
        <w:ind w:right="-1080"/>
        <w:jc w:val="both"/>
        <w:rPr>
          <w:rFonts w:ascii="Trebuchet MS" w:hAnsi="Trebuchet MS"/>
          <w:b/>
          <w:u w:val="single"/>
        </w:rPr>
      </w:pPr>
    </w:p>
    <w:p w14:paraId="6B593E12" w14:textId="77777777" w:rsidR="00832918" w:rsidRPr="00BF241E" w:rsidRDefault="00832918" w:rsidP="00A07DB4">
      <w:pPr>
        <w:spacing w:after="0" w:line="240" w:lineRule="auto"/>
        <w:ind w:right="-1080"/>
        <w:jc w:val="both"/>
        <w:rPr>
          <w:rFonts w:ascii="Trebuchet MS" w:eastAsia="Times New Roman" w:hAnsi="Trebuchet MS" w:cs="Times New Roman"/>
          <w:b/>
          <w:sz w:val="24"/>
          <w:szCs w:val="24"/>
          <w:u w:val="single"/>
        </w:rPr>
      </w:pPr>
      <w:r w:rsidRPr="00BF241E">
        <w:rPr>
          <w:rFonts w:ascii="Trebuchet MS" w:hAnsi="Trebuchet MS"/>
          <w:b/>
          <w:u w:val="single"/>
        </w:rPr>
        <w:t>Axa prioritară/obiectivul specific/acțiunea:</w:t>
      </w:r>
    </w:p>
    <w:tbl>
      <w:tblPr>
        <w:tblW w:w="15456" w:type="dxa"/>
        <w:tblInd w:w="103" w:type="dxa"/>
        <w:tblLayout w:type="fixed"/>
        <w:tblLook w:val="0000" w:firstRow="0" w:lastRow="0" w:firstColumn="0" w:lastColumn="0" w:noHBand="0" w:noVBand="0"/>
      </w:tblPr>
      <w:tblGrid>
        <w:gridCol w:w="2885"/>
        <w:gridCol w:w="3641"/>
        <w:gridCol w:w="992"/>
        <w:gridCol w:w="3402"/>
        <w:gridCol w:w="1089"/>
        <w:gridCol w:w="3447"/>
      </w:tblGrid>
      <w:tr w:rsidR="00234459" w:rsidRPr="00331520" w14:paraId="7E74774F" w14:textId="77777777" w:rsidTr="00234459">
        <w:trPr>
          <w:trHeight w:val="510"/>
          <w:tblHeader/>
        </w:trPr>
        <w:tc>
          <w:tcPr>
            <w:tcW w:w="2885" w:type="dxa"/>
            <w:tcBorders>
              <w:top w:val="single" w:sz="4" w:space="0" w:color="auto"/>
              <w:left w:val="single" w:sz="4" w:space="0" w:color="auto"/>
              <w:bottom w:val="single" w:sz="4" w:space="0" w:color="auto"/>
              <w:right w:val="single" w:sz="4" w:space="0" w:color="auto"/>
            </w:tcBorders>
            <w:shd w:val="clear" w:color="auto" w:fill="B3B3B3"/>
            <w:vAlign w:val="center"/>
          </w:tcPr>
          <w:p w14:paraId="68C83AC5" w14:textId="77777777" w:rsidR="00234459" w:rsidRPr="00BF241E" w:rsidRDefault="00234459" w:rsidP="0013036C">
            <w:pPr>
              <w:spacing w:after="0" w:line="240" w:lineRule="auto"/>
              <w:rPr>
                <w:rFonts w:ascii="Trebuchet MS" w:hAnsi="Trebuchet MS"/>
              </w:rPr>
            </w:pPr>
            <w:r w:rsidRPr="00BF241E">
              <w:rPr>
                <w:rFonts w:ascii="Trebuchet MS" w:hAnsi="Trebuchet MS"/>
              </w:rPr>
              <w:t> </w:t>
            </w:r>
          </w:p>
        </w:tc>
        <w:tc>
          <w:tcPr>
            <w:tcW w:w="3641" w:type="dxa"/>
            <w:tcBorders>
              <w:top w:val="single" w:sz="4" w:space="0" w:color="auto"/>
              <w:left w:val="nil"/>
              <w:bottom w:val="single" w:sz="4" w:space="0" w:color="auto"/>
              <w:right w:val="single" w:sz="4" w:space="0" w:color="auto"/>
            </w:tcBorders>
            <w:shd w:val="clear" w:color="auto" w:fill="B3B3B3"/>
          </w:tcPr>
          <w:p w14:paraId="648387CF" w14:textId="77777777" w:rsidR="00234459" w:rsidRPr="00BF241E" w:rsidRDefault="00234459" w:rsidP="00B527FA">
            <w:pPr>
              <w:spacing w:after="0" w:line="240" w:lineRule="auto"/>
              <w:rPr>
                <w:rFonts w:ascii="Trebuchet MS" w:eastAsia="Times New Roman" w:hAnsi="Trebuchet MS" w:cs="Times New Roman"/>
                <w:b/>
              </w:rPr>
            </w:pPr>
            <w:r w:rsidRPr="00BF241E">
              <w:rPr>
                <w:rFonts w:ascii="Trebuchet MS" w:hAnsi="Trebuchet MS"/>
                <w:b/>
              </w:rPr>
              <w:t>Explicații</w:t>
            </w:r>
          </w:p>
        </w:tc>
        <w:tc>
          <w:tcPr>
            <w:tcW w:w="992" w:type="dxa"/>
            <w:tcBorders>
              <w:top w:val="single" w:sz="4" w:space="0" w:color="auto"/>
              <w:left w:val="single" w:sz="4" w:space="0" w:color="auto"/>
              <w:bottom w:val="single" w:sz="4" w:space="0" w:color="auto"/>
              <w:right w:val="single" w:sz="4" w:space="0" w:color="auto"/>
            </w:tcBorders>
            <w:shd w:val="clear" w:color="auto" w:fill="B3B3B3"/>
            <w:vAlign w:val="bottom"/>
          </w:tcPr>
          <w:p w14:paraId="24FDEDC9" w14:textId="77777777" w:rsidR="00234459" w:rsidRPr="00BF241E" w:rsidRDefault="00234459" w:rsidP="0050055D">
            <w:pPr>
              <w:spacing w:after="0" w:line="240" w:lineRule="auto"/>
              <w:ind w:left="-108" w:right="-153"/>
              <w:jc w:val="center"/>
              <w:rPr>
                <w:rFonts w:ascii="Trebuchet MS" w:eastAsia="Times New Roman" w:hAnsi="Trebuchet MS" w:cs="Times New Roman"/>
                <w:b/>
              </w:rPr>
            </w:pPr>
            <w:r w:rsidRPr="00BF241E">
              <w:rPr>
                <w:rFonts w:ascii="Trebuchet MS" w:hAnsi="Trebuchet MS"/>
                <w:b/>
              </w:rPr>
              <w:t>Prima verificare</w:t>
            </w:r>
          </w:p>
        </w:tc>
        <w:tc>
          <w:tcPr>
            <w:tcW w:w="3402" w:type="dxa"/>
            <w:tcBorders>
              <w:top w:val="single" w:sz="4" w:space="0" w:color="auto"/>
              <w:left w:val="nil"/>
              <w:bottom w:val="single" w:sz="4" w:space="0" w:color="auto"/>
              <w:right w:val="single" w:sz="4" w:space="0" w:color="auto"/>
            </w:tcBorders>
            <w:shd w:val="clear" w:color="auto" w:fill="B3B3B3"/>
            <w:noWrap/>
            <w:vAlign w:val="bottom"/>
          </w:tcPr>
          <w:p w14:paraId="3C980CD7" w14:textId="04F119C6" w:rsidR="00234459" w:rsidRPr="00BF241E" w:rsidRDefault="00234459" w:rsidP="0050055D">
            <w:pPr>
              <w:spacing w:after="0" w:line="240" w:lineRule="auto"/>
              <w:rPr>
                <w:rFonts w:ascii="Trebuchet MS" w:eastAsia="Times New Roman" w:hAnsi="Trebuchet MS" w:cs="Times New Roman"/>
                <w:b/>
              </w:rPr>
            </w:pPr>
            <w:r w:rsidRPr="00BF241E">
              <w:rPr>
                <w:rFonts w:ascii="Trebuchet MS" w:hAnsi="Trebuchet MS"/>
                <w:b/>
              </w:rPr>
              <w:t>Comentarii</w:t>
            </w:r>
          </w:p>
        </w:tc>
        <w:tc>
          <w:tcPr>
            <w:tcW w:w="1089" w:type="dxa"/>
            <w:tcBorders>
              <w:top w:val="single" w:sz="4" w:space="0" w:color="auto"/>
              <w:left w:val="nil"/>
              <w:bottom w:val="single" w:sz="4" w:space="0" w:color="auto"/>
              <w:right w:val="single" w:sz="4" w:space="0" w:color="auto"/>
            </w:tcBorders>
            <w:shd w:val="clear" w:color="auto" w:fill="B3B3B3"/>
            <w:vAlign w:val="bottom"/>
          </w:tcPr>
          <w:p w14:paraId="30315F43" w14:textId="77777777" w:rsidR="00234459" w:rsidRPr="00BF241E" w:rsidRDefault="00234459" w:rsidP="0050055D">
            <w:pPr>
              <w:spacing w:after="0" w:line="240" w:lineRule="auto"/>
              <w:ind w:left="-109" w:right="-86"/>
              <w:jc w:val="center"/>
              <w:rPr>
                <w:rFonts w:ascii="Trebuchet MS" w:eastAsia="Times New Roman" w:hAnsi="Trebuchet MS" w:cs="Times New Roman"/>
                <w:b/>
              </w:rPr>
            </w:pPr>
            <w:r w:rsidRPr="00BF241E">
              <w:rPr>
                <w:rFonts w:ascii="Trebuchet MS" w:hAnsi="Trebuchet MS"/>
                <w:b/>
              </w:rPr>
              <w:t>A doua verificare</w:t>
            </w:r>
          </w:p>
        </w:tc>
        <w:tc>
          <w:tcPr>
            <w:tcW w:w="3447" w:type="dxa"/>
            <w:tcBorders>
              <w:top w:val="single" w:sz="4" w:space="0" w:color="auto"/>
              <w:left w:val="nil"/>
              <w:bottom w:val="single" w:sz="4" w:space="0" w:color="auto"/>
              <w:right w:val="single" w:sz="4" w:space="0" w:color="auto"/>
            </w:tcBorders>
            <w:shd w:val="clear" w:color="auto" w:fill="B3B3B3"/>
            <w:noWrap/>
            <w:vAlign w:val="bottom"/>
          </w:tcPr>
          <w:p w14:paraId="712047EE" w14:textId="77777777" w:rsidR="00234459" w:rsidRPr="00BF241E" w:rsidRDefault="00234459" w:rsidP="00C46AF9">
            <w:pPr>
              <w:spacing w:after="0" w:line="240" w:lineRule="auto"/>
              <w:rPr>
                <w:rFonts w:ascii="Trebuchet MS" w:eastAsia="Times New Roman" w:hAnsi="Trebuchet MS" w:cs="Times New Roman"/>
                <w:b/>
              </w:rPr>
            </w:pPr>
            <w:r w:rsidRPr="00BF241E">
              <w:rPr>
                <w:rFonts w:ascii="Trebuchet MS" w:hAnsi="Trebuchet MS"/>
                <w:b/>
              </w:rPr>
              <w:t>Comentarii</w:t>
            </w:r>
          </w:p>
        </w:tc>
      </w:tr>
      <w:tr w:rsidR="00234459" w:rsidRPr="00331520" w14:paraId="5DE7939C" w14:textId="77777777" w:rsidTr="00234459">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CCCCCC"/>
            <w:vAlign w:val="center"/>
          </w:tcPr>
          <w:p w14:paraId="551209A9" w14:textId="77777777" w:rsidR="00234459" w:rsidRPr="00BF241E" w:rsidRDefault="00234459" w:rsidP="0013036C">
            <w:pPr>
              <w:spacing w:after="0" w:line="240" w:lineRule="auto"/>
              <w:rPr>
                <w:rFonts w:ascii="Trebuchet MS" w:hAnsi="Trebuchet MS"/>
                <w:b/>
              </w:rPr>
            </w:pPr>
            <w:r w:rsidRPr="00BF241E">
              <w:rPr>
                <w:rFonts w:ascii="Trebuchet MS" w:hAnsi="Trebuchet MS"/>
                <w:b/>
              </w:rPr>
              <w:t>Evaluare tehnică</w:t>
            </w:r>
          </w:p>
        </w:tc>
        <w:tc>
          <w:tcPr>
            <w:tcW w:w="3641" w:type="dxa"/>
            <w:tcBorders>
              <w:top w:val="single" w:sz="4" w:space="0" w:color="auto"/>
              <w:left w:val="nil"/>
              <w:bottom w:val="single" w:sz="4" w:space="0" w:color="auto"/>
              <w:right w:val="single" w:sz="4" w:space="0" w:color="auto"/>
            </w:tcBorders>
            <w:shd w:val="clear" w:color="auto" w:fill="FFFFFF"/>
          </w:tcPr>
          <w:p w14:paraId="30096AE4" w14:textId="77777777" w:rsidR="00234459" w:rsidRPr="00BF241E" w:rsidRDefault="00234459" w:rsidP="00B527FA">
            <w:pPr>
              <w:spacing w:after="0" w:line="240" w:lineRule="auto"/>
              <w:rPr>
                <w:rFonts w:ascii="Trebuchet MS" w:hAnsi="Trebuchet M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14:paraId="74568624" w14:textId="77777777" w:rsidR="00234459" w:rsidRPr="00BF241E" w:rsidRDefault="00234459" w:rsidP="0050055D">
            <w:pPr>
              <w:spacing w:after="0" w:line="240" w:lineRule="auto"/>
              <w:rPr>
                <w:rFonts w:ascii="Trebuchet MS" w:hAnsi="Trebuchet MS"/>
              </w:rPr>
            </w:pPr>
          </w:p>
        </w:tc>
        <w:tc>
          <w:tcPr>
            <w:tcW w:w="340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66500B3" w14:textId="77777777" w:rsidR="00234459" w:rsidRPr="00BF241E" w:rsidRDefault="00234459" w:rsidP="0050055D">
            <w:pPr>
              <w:spacing w:after="0" w:line="240" w:lineRule="auto"/>
              <w:rPr>
                <w:rFonts w:ascii="Trebuchet MS" w:hAnsi="Trebuchet MS"/>
              </w:rPr>
            </w:pPr>
          </w:p>
        </w:tc>
        <w:tc>
          <w:tcPr>
            <w:tcW w:w="108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BD8A2F9" w14:textId="77777777" w:rsidR="00234459" w:rsidRPr="00BF241E" w:rsidRDefault="00234459" w:rsidP="0050055D">
            <w:pPr>
              <w:spacing w:after="0" w:line="240" w:lineRule="auto"/>
              <w:rPr>
                <w:rFonts w:ascii="Trebuchet MS" w:hAnsi="Trebuchet MS"/>
              </w:rPr>
            </w:pPr>
          </w:p>
        </w:tc>
        <w:tc>
          <w:tcPr>
            <w:tcW w:w="344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0F12365" w14:textId="77777777" w:rsidR="00234459" w:rsidRPr="00BF241E" w:rsidRDefault="00234459" w:rsidP="00C46AF9">
            <w:pPr>
              <w:spacing w:after="0" w:line="240" w:lineRule="auto"/>
              <w:rPr>
                <w:rFonts w:ascii="Trebuchet MS" w:hAnsi="Trebuchet MS"/>
              </w:rPr>
            </w:pPr>
          </w:p>
        </w:tc>
      </w:tr>
      <w:tr w:rsidR="00234459" w:rsidRPr="00331520" w14:paraId="32431E52" w14:textId="77777777" w:rsidTr="00234459">
        <w:trPr>
          <w:trHeight w:val="255"/>
        </w:trPr>
        <w:tc>
          <w:tcPr>
            <w:tcW w:w="2885" w:type="dxa"/>
            <w:tcBorders>
              <w:top w:val="nil"/>
              <w:left w:val="single" w:sz="4" w:space="0" w:color="auto"/>
              <w:bottom w:val="single" w:sz="4" w:space="0" w:color="auto"/>
              <w:right w:val="single" w:sz="4" w:space="0" w:color="auto"/>
            </w:tcBorders>
            <w:shd w:val="clear" w:color="auto" w:fill="CCCCCC"/>
            <w:vAlign w:val="center"/>
          </w:tcPr>
          <w:p w14:paraId="1816B12C" w14:textId="77777777" w:rsidR="00234459" w:rsidRPr="00BF241E" w:rsidRDefault="00234459" w:rsidP="0013036C">
            <w:pPr>
              <w:spacing w:after="0" w:line="240" w:lineRule="auto"/>
              <w:rPr>
                <w:rFonts w:ascii="Trebuchet MS" w:hAnsi="Trebuchet MS"/>
                <w:i/>
              </w:rPr>
            </w:pPr>
            <w:r w:rsidRPr="00BF241E">
              <w:rPr>
                <w:rFonts w:ascii="Trebuchet MS" w:hAnsi="Trebuchet MS"/>
                <w:i/>
              </w:rPr>
              <w:t>Relevanţă</w:t>
            </w:r>
          </w:p>
        </w:tc>
        <w:tc>
          <w:tcPr>
            <w:tcW w:w="3641" w:type="dxa"/>
            <w:tcBorders>
              <w:top w:val="single" w:sz="4" w:space="0" w:color="auto"/>
              <w:left w:val="nil"/>
              <w:bottom w:val="single" w:sz="4" w:space="0" w:color="auto"/>
              <w:right w:val="single" w:sz="4" w:space="0" w:color="auto"/>
            </w:tcBorders>
            <w:shd w:val="clear" w:color="auto" w:fill="FFFFFF"/>
          </w:tcPr>
          <w:p w14:paraId="3997B53C" w14:textId="77777777" w:rsidR="00234459" w:rsidRPr="00BF241E" w:rsidRDefault="00234459" w:rsidP="00B527FA">
            <w:pPr>
              <w:spacing w:after="0" w:line="240" w:lineRule="auto"/>
              <w:rPr>
                <w:rFonts w:ascii="Trebuchet MS" w:hAnsi="Trebuchet M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14:paraId="0C1086E2" w14:textId="77777777" w:rsidR="00234459" w:rsidRPr="00BF241E" w:rsidRDefault="00234459" w:rsidP="0050055D">
            <w:pPr>
              <w:spacing w:after="0" w:line="240" w:lineRule="auto"/>
              <w:rPr>
                <w:rFonts w:ascii="Trebuchet MS" w:hAnsi="Trebuchet MS"/>
              </w:rPr>
            </w:pPr>
          </w:p>
        </w:tc>
        <w:tc>
          <w:tcPr>
            <w:tcW w:w="340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1133589" w14:textId="77777777" w:rsidR="00234459" w:rsidRPr="00BF241E" w:rsidRDefault="00234459" w:rsidP="0050055D">
            <w:pPr>
              <w:spacing w:after="0" w:line="240" w:lineRule="auto"/>
              <w:rPr>
                <w:rFonts w:ascii="Trebuchet MS" w:hAnsi="Trebuchet MS"/>
              </w:rPr>
            </w:pPr>
          </w:p>
        </w:tc>
        <w:tc>
          <w:tcPr>
            <w:tcW w:w="108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8F9B3C5" w14:textId="77777777" w:rsidR="00234459" w:rsidRPr="00BF241E" w:rsidRDefault="00234459" w:rsidP="0050055D">
            <w:pPr>
              <w:spacing w:after="0" w:line="240" w:lineRule="auto"/>
              <w:rPr>
                <w:rFonts w:ascii="Trebuchet MS" w:hAnsi="Trebuchet MS"/>
              </w:rPr>
            </w:pPr>
          </w:p>
        </w:tc>
        <w:tc>
          <w:tcPr>
            <w:tcW w:w="344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E724EBA" w14:textId="77777777" w:rsidR="00234459" w:rsidRPr="00BF241E" w:rsidRDefault="00234459" w:rsidP="00C46AF9">
            <w:pPr>
              <w:spacing w:after="0" w:line="240" w:lineRule="auto"/>
              <w:rPr>
                <w:rFonts w:ascii="Trebuchet MS" w:hAnsi="Trebuchet MS"/>
              </w:rPr>
            </w:pPr>
          </w:p>
        </w:tc>
      </w:tr>
      <w:tr w:rsidR="00234459" w:rsidRPr="00331520" w14:paraId="000AC408" w14:textId="77777777" w:rsidTr="00234459">
        <w:trPr>
          <w:trHeight w:val="129"/>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53EF073B" w14:textId="77777777" w:rsidR="00234459" w:rsidRPr="00BF241E" w:rsidRDefault="00234459" w:rsidP="0013036C">
            <w:pPr>
              <w:spacing w:after="0" w:line="240" w:lineRule="auto"/>
              <w:rPr>
                <w:rFonts w:ascii="Trebuchet MS" w:hAnsi="Trebuchet MS"/>
              </w:rPr>
            </w:pPr>
            <w:r w:rsidRPr="00BF241E">
              <w:rPr>
                <w:rFonts w:ascii="Trebuchet MS" w:hAnsi="Trebuchet MS"/>
              </w:rPr>
              <w:t>Obiectivele proiectului contribuie la realizarea obiectivelor specifice POAT și a rezultatelor aferente acestor obiective</w:t>
            </w:r>
          </w:p>
        </w:tc>
        <w:tc>
          <w:tcPr>
            <w:tcW w:w="3641" w:type="dxa"/>
            <w:tcBorders>
              <w:top w:val="single" w:sz="4" w:space="0" w:color="auto"/>
              <w:left w:val="nil"/>
              <w:bottom w:val="single" w:sz="4" w:space="0" w:color="auto"/>
              <w:right w:val="single" w:sz="4" w:space="0" w:color="auto"/>
            </w:tcBorders>
          </w:tcPr>
          <w:p w14:paraId="13F53B4D" w14:textId="6E50843A"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funcția </w:t>
            </w:r>
            <w:r w:rsidR="004404B6" w:rsidRPr="00331520">
              <w:rPr>
                <w:rFonts w:ascii="Trebuchet MS" w:hAnsi="Trebuchet MS"/>
                <w:i/>
                <w:lang w:eastAsia="ro-RO"/>
              </w:rPr>
              <w:t>Obiective proiect</w:t>
            </w:r>
            <w:r w:rsidRPr="00BF241E">
              <w:rPr>
                <w:rFonts w:ascii="Trebuchet MS" w:hAnsi="Trebuchet MS"/>
              </w:rPr>
              <w:t xml:space="preserve"> și</w:t>
            </w:r>
            <w:r w:rsidR="006F1AC1" w:rsidRPr="00BF241E">
              <w:rPr>
                <w:rFonts w:ascii="Trebuchet MS" w:hAnsi="Trebuchet MS"/>
              </w:rPr>
              <w:t xml:space="preserve"> </w:t>
            </w:r>
            <w:r w:rsidR="004404B6" w:rsidRPr="00BF241E">
              <w:rPr>
                <w:rFonts w:ascii="Trebuchet MS" w:eastAsia="Times New Roman" w:hAnsi="Trebuchet MS" w:cs="Times New Roman"/>
                <w:lang w:eastAsia="ro-RO"/>
              </w:rPr>
              <w:t xml:space="preserve">funcția </w:t>
            </w:r>
            <w:r w:rsidR="004404B6" w:rsidRPr="00331520">
              <w:rPr>
                <w:rFonts w:ascii="Trebuchet MS" w:hAnsi="Trebuchet MS"/>
                <w:i/>
                <w:lang w:eastAsia="ro-RO"/>
              </w:rPr>
              <w:t>Relevanța proiectului</w:t>
            </w:r>
            <w:r w:rsidRPr="00BF241E">
              <w:rPr>
                <w:rFonts w:ascii="Trebuchet MS" w:hAnsi="Trebuchet MS"/>
              </w:rPr>
              <w:t xml:space="preserve"> din cererea de finanțare. Se analizează justificarea încadrării în acțiunea POAT și implicit în obiectivul specific, precum și contribuția proiectului la obiectivul specific POAT și </w:t>
            </w:r>
            <w:r w:rsidR="00577405" w:rsidRPr="00BF241E">
              <w:rPr>
                <w:rFonts w:ascii="Trebuchet MS" w:hAnsi="Trebuchet MS"/>
              </w:rPr>
              <w:t xml:space="preserve">la </w:t>
            </w:r>
            <w:r w:rsidRPr="00BF241E">
              <w:rPr>
                <w:rFonts w:ascii="Trebuchet MS" w:hAnsi="Trebuchet MS"/>
              </w:rPr>
              <w:t>rezultatul așteptat aferent.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41F0BCC8"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4B872D41"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1BE00655"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7C5FBE0C" w14:textId="77777777" w:rsidR="00234459" w:rsidRPr="00BF241E" w:rsidRDefault="00234459" w:rsidP="00C46AF9">
            <w:pPr>
              <w:spacing w:after="0" w:line="240" w:lineRule="auto"/>
              <w:rPr>
                <w:rFonts w:ascii="Trebuchet MS" w:hAnsi="Trebuchet MS"/>
              </w:rPr>
            </w:pPr>
            <w:r w:rsidRPr="00BF241E">
              <w:rPr>
                <w:rFonts w:ascii="Trebuchet MS" w:hAnsi="Trebuchet MS"/>
              </w:rPr>
              <w:t> </w:t>
            </w:r>
          </w:p>
        </w:tc>
      </w:tr>
      <w:tr w:rsidR="00234459" w:rsidRPr="00331520" w14:paraId="595AB572" w14:textId="77777777" w:rsidTr="00234459">
        <w:trPr>
          <w:trHeight w:val="510"/>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380F0926" w14:textId="77777777" w:rsidR="00234459" w:rsidRPr="00BF241E" w:rsidRDefault="00234459" w:rsidP="0013036C">
            <w:pPr>
              <w:spacing w:after="0" w:line="240" w:lineRule="auto"/>
              <w:rPr>
                <w:rFonts w:ascii="Trebuchet MS" w:hAnsi="Trebuchet MS"/>
              </w:rPr>
            </w:pPr>
            <w:r w:rsidRPr="00BF241E">
              <w:rPr>
                <w:rFonts w:ascii="Trebuchet MS" w:hAnsi="Trebuchet MS"/>
              </w:rPr>
              <w:t>Justificarea necesităţii implementării proiectului este întemeiată</w:t>
            </w:r>
          </w:p>
        </w:tc>
        <w:tc>
          <w:tcPr>
            <w:tcW w:w="3641" w:type="dxa"/>
            <w:tcBorders>
              <w:top w:val="single" w:sz="4" w:space="0" w:color="auto"/>
              <w:left w:val="nil"/>
              <w:bottom w:val="single" w:sz="4" w:space="0" w:color="auto"/>
              <w:right w:val="single" w:sz="4" w:space="0" w:color="auto"/>
            </w:tcBorders>
          </w:tcPr>
          <w:p w14:paraId="33DED105" w14:textId="34ED1FF9"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funcția </w:t>
            </w:r>
            <w:r w:rsidR="004404B6" w:rsidRPr="00331520">
              <w:rPr>
                <w:rFonts w:ascii="Trebuchet MS" w:hAnsi="Trebuchet MS"/>
                <w:i/>
                <w:lang w:eastAsia="ro-RO"/>
              </w:rPr>
              <w:t>Justificare</w:t>
            </w:r>
            <w:r w:rsidR="002364B4" w:rsidRPr="00331520">
              <w:rPr>
                <w:rFonts w:ascii="Trebuchet MS" w:hAnsi="Trebuchet MS"/>
                <w:i/>
                <w:lang w:eastAsia="ro-RO"/>
              </w:rPr>
              <w:t xml:space="preserve"> </w:t>
            </w:r>
            <w:r w:rsidR="004404B6" w:rsidRPr="00BF241E">
              <w:rPr>
                <w:rFonts w:ascii="Trebuchet MS" w:eastAsia="Times New Roman" w:hAnsi="Trebuchet MS" w:cs="Times New Roman"/>
              </w:rPr>
              <w:t>din</w:t>
            </w:r>
            <w:r w:rsidRPr="00BF241E">
              <w:rPr>
                <w:rFonts w:ascii="Trebuchet MS" w:hAnsi="Trebuchet MS"/>
              </w:rPr>
              <w:t xml:space="preserve"> cererea de finanțare. Se analizează dacă nevoia la care </w:t>
            </w:r>
            <w:r w:rsidRPr="00BF241E">
              <w:rPr>
                <w:rFonts w:ascii="Trebuchet MS" w:hAnsi="Trebuchet MS"/>
              </w:rPr>
              <w:lastRenderedPageBreak/>
              <w:t>proiectul îşi propune să răspundă a fost identificată și prezentată</w:t>
            </w:r>
            <w:r w:rsidR="00577405" w:rsidRPr="00BF241E">
              <w:rPr>
                <w:rFonts w:ascii="Trebuchet MS" w:hAnsi="Trebuchet MS"/>
              </w:rPr>
              <w:t xml:space="preserve"> și modalitatea în care obiectivele proiectului contribuie la soluționarea problemelor identificate.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605889C" w14:textId="77777777" w:rsidR="00234459" w:rsidRPr="00BF241E" w:rsidRDefault="00234459" w:rsidP="0050055D">
            <w:pPr>
              <w:spacing w:after="0" w:line="240" w:lineRule="auto"/>
              <w:rPr>
                <w:rFonts w:ascii="Trebuchet MS" w:hAnsi="Trebuchet MS"/>
              </w:rPr>
            </w:pP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1D566958" w14:textId="77777777" w:rsidR="00234459" w:rsidRPr="00BF241E" w:rsidRDefault="00234459" w:rsidP="0050055D">
            <w:pPr>
              <w:spacing w:after="0" w:line="240" w:lineRule="auto"/>
              <w:rPr>
                <w:rFonts w:ascii="Trebuchet MS" w:hAnsi="Trebuchet MS"/>
              </w:rPr>
            </w:pP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17140FF1" w14:textId="77777777" w:rsidR="00234459" w:rsidRPr="00BF241E" w:rsidRDefault="00234459" w:rsidP="00C46AF9">
            <w:pPr>
              <w:spacing w:after="0" w:line="240" w:lineRule="auto"/>
              <w:rPr>
                <w:rFonts w:ascii="Trebuchet MS" w:hAnsi="Trebuchet MS"/>
              </w:rPr>
            </w:pP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77B44226" w14:textId="77777777" w:rsidR="00234459" w:rsidRPr="00BF241E" w:rsidRDefault="00234459" w:rsidP="00B46AA4">
            <w:pPr>
              <w:spacing w:after="0" w:line="240" w:lineRule="auto"/>
              <w:rPr>
                <w:rFonts w:ascii="Trebuchet MS" w:hAnsi="Trebuchet MS"/>
              </w:rPr>
            </w:pPr>
          </w:p>
        </w:tc>
      </w:tr>
      <w:tr w:rsidR="00234459" w:rsidRPr="00331520" w14:paraId="6940C408" w14:textId="77777777" w:rsidTr="00234459">
        <w:trPr>
          <w:trHeight w:val="510"/>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07EFCA2F" w14:textId="12977EF8" w:rsidR="00234459" w:rsidRPr="00BF241E" w:rsidRDefault="00234459" w:rsidP="0013036C">
            <w:pPr>
              <w:spacing w:after="0" w:line="240" w:lineRule="auto"/>
              <w:rPr>
                <w:rFonts w:ascii="Trebuchet MS" w:hAnsi="Trebuchet MS"/>
              </w:rPr>
            </w:pPr>
            <w:r w:rsidRPr="00BF241E">
              <w:rPr>
                <w:rFonts w:ascii="Trebuchet MS" w:hAnsi="Trebuchet MS"/>
              </w:rPr>
              <w:lastRenderedPageBreak/>
              <w:t xml:space="preserve">S-a identificat o </w:t>
            </w:r>
            <w:r w:rsidR="00577405" w:rsidRPr="00BF241E">
              <w:rPr>
                <w:rFonts w:ascii="Trebuchet MS" w:hAnsi="Trebuchet MS"/>
              </w:rPr>
              <w:t>legătură</w:t>
            </w:r>
            <w:r w:rsidRPr="00BF241E">
              <w:rPr>
                <w:rFonts w:ascii="Trebuchet MS" w:hAnsi="Trebuchet MS"/>
              </w:rPr>
              <w:t xml:space="preserve"> cu strategiile existente și complementaritatea proiectului cu alte inițiative</w:t>
            </w:r>
          </w:p>
        </w:tc>
        <w:tc>
          <w:tcPr>
            <w:tcW w:w="3641" w:type="dxa"/>
            <w:tcBorders>
              <w:top w:val="single" w:sz="4" w:space="0" w:color="auto"/>
              <w:left w:val="nil"/>
              <w:bottom w:val="single" w:sz="4" w:space="0" w:color="auto"/>
              <w:right w:val="single" w:sz="4" w:space="0" w:color="auto"/>
            </w:tcBorders>
          </w:tcPr>
          <w:p w14:paraId="152C128B" w14:textId="21A76455" w:rsidR="00234459" w:rsidRPr="00BF241E" w:rsidRDefault="00234459" w:rsidP="002F4CE0">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funcțiile: </w:t>
            </w:r>
            <w:r w:rsidR="004404B6" w:rsidRPr="00BF241E">
              <w:rPr>
                <w:rFonts w:ascii="Trebuchet MS" w:hAnsi="Trebuchet MS"/>
                <w:i/>
                <w:lang w:eastAsia="ro-RO"/>
              </w:rPr>
              <w:t>Context</w:t>
            </w:r>
            <w:r w:rsidR="002F4CE0" w:rsidRPr="00BF241E">
              <w:rPr>
                <w:rFonts w:ascii="Trebuchet MS" w:hAnsi="Trebuchet MS"/>
                <w:i/>
                <w:lang w:eastAsia="ro-RO"/>
              </w:rPr>
              <w:t>, Relevanță</w:t>
            </w:r>
            <w:r w:rsidR="00E72677" w:rsidRPr="00BF241E">
              <w:rPr>
                <w:rFonts w:ascii="Trebuchet MS" w:hAnsi="Trebuchet MS"/>
                <w:lang w:eastAsia="ro-RO"/>
              </w:rPr>
              <w:t xml:space="preserve"> și</w:t>
            </w:r>
            <w:r w:rsidR="004404B6" w:rsidRPr="00BF241E">
              <w:rPr>
                <w:rFonts w:ascii="Trebuchet MS" w:eastAsia="Times New Roman" w:hAnsi="Trebuchet MS" w:cs="Times New Roman"/>
                <w:lang w:eastAsia="ro-RO"/>
              </w:rPr>
              <w:t xml:space="preserve"> </w:t>
            </w:r>
            <w:r w:rsidR="004404B6" w:rsidRPr="00BF241E">
              <w:rPr>
                <w:rFonts w:ascii="Trebuchet MS" w:eastAsia="Times New Roman" w:hAnsi="Trebuchet MS" w:cs="Times New Roman"/>
                <w:i/>
                <w:lang w:eastAsia="ro-RO"/>
              </w:rPr>
              <w:t xml:space="preserve">Solicitant – </w:t>
            </w:r>
            <w:r w:rsidR="0068443D" w:rsidRPr="00BF241E">
              <w:rPr>
                <w:rFonts w:ascii="Trebuchet MS" w:hAnsi="Trebuchet MS"/>
                <w:i/>
                <w:lang w:eastAsia="ro-RO"/>
              </w:rPr>
              <w:t xml:space="preserve">secțiunea </w:t>
            </w:r>
            <w:r w:rsidR="002F4CE0" w:rsidRPr="00BF241E">
              <w:rPr>
                <w:rFonts w:ascii="Trebuchet MS" w:eastAsia="Times New Roman" w:hAnsi="Trebuchet MS" w:cs="Times New Roman"/>
                <w:i/>
                <w:lang w:eastAsia="ro-RO"/>
              </w:rPr>
              <w:t>Complementaritate cu finanțări anterioare</w:t>
            </w:r>
            <w:r w:rsidRPr="00BF241E">
              <w:rPr>
                <w:rFonts w:ascii="Trebuchet MS" w:hAnsi="Trebuchet MS"/>
              </w:rPr>
              <w:t xml:space="preserve"> </w:t>
            </w:r>
            <w:r w:rsidR="004404B6" w:rsidRPr="00BF241E">
              <w:rPr>
                <w:rFonts w:ascii="Trebuchet MS" w:hAnsi="Trebuchet MS"/>
                <w:lang w:eastAsia="ro-RO"/>
              </w:rPr>
              <w:t>din</w:t>
            </w:r>
            <w:r w:rsidRPr="00BF241E">
              <w:rPr>
                <w:rFonts w:ascii="Trebuchet MS" w:hAnsi="Trebuchet MS"/>
              </w:rPr>
              <w:t xml:space="preserve"> cererea de finanțare. Se analizează legătura proiectului cu documente strategice, precum și modul în care proiectul extinde sau îmbunătățește alte inițiative similare, anterioare sau acționează simultan și/sau complementar cu alte inițiative (proiecte) proprii sau externe.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6D00B14" w14:textId="77777777" w:rsidR="00234459" w:rsidRPr="00BF241E" w:rsidRDefault="00234459" w:rsidP="0050055D">
            <w:pPr>
              <w:spacing w:after="0" w:line="240" w:lineRule="auto"/>
              <w:rPr>
                <w:rFonts w:ascii="Trebuchet MS" w:hAnsi="Trebuchet MS"/>
              </w:rPr>
            </w:pP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0645DB08" w14:textId="77777777" w:rsidR="00234459" w:rsidRPr="00BF241E" w:rsidRDefault="00234459" w:rsidP="0050055D">
            <w:pPr>
              <w:spacing w:after="0" w:line="240" w:lineRule="auto"/>
              <w:rPr>
                <w:rFonts w:ascii="Trebuchet MS" w:hAnsi="Trebuchet MS"/>
              </w:rPr>
            </w:pP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40F07070" w14:textId="77777777" w:rsidR="00234459" w:rsidRPr="00BF241E" w:rsidRDefault="00234459" w:rsidP="00C46AF9">
            <w:pPr>
              <w:spacing w:after="0" w:line="240" w:lineRule="auto"/>
              <w:rPr>
                <w:rFonts w:ascii="Trebuchet MS" w:hAnsi="Trebuchet MS"/>
              </w:rPr>
            </w:pP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63164ACF" w14:textId="77777777" w:rsidR="00234459" w:rsidRPr="00BF241E" w:rsidRDefault="00234459" w:rsidP="00B46AA4">
            <w:pPr>
              <w:spacing w:after="0" w:line="240" w:lineRule="auto"/>
              <w:rPr>
                <w:rFonts w:ascii="Trebuchet MS" w:hAnsi="Trebuchet MS"/>
              </w:rPr>
            </w:pPr>
          </w:p>
        </w:tc>
      </w:tr>
      <w:tr w:rsidR="00234459" w:rsidRPr="00331520" w14:paraId="2A10E7BF" w14:textId="77777777" w:rsidTr="00234459">
        <w:trPr>
          <w:trHeight w:val="207"/>
        </w:trPr>
        <w:tc>
          <w:tcPr>
            <w:tcW w:w="2885" w:type="dxa"/>
            <w:tcBorders>
              <w:top w:val="single" w:sz="4" w:space="0" w:color="auto"/>
              <w:left w:val="single" w:sz="4" w:space="0" w:color="auto"/>
              <w:bottom w:val="single" w:sz="4" w:space="0" w:color="auto"/>
              <w:right w:val="single" w:sz="4" w:space="0" w:color="auto"/>
            </w:tcBorders>
            <w:shd w:val="clear" w:color="auto" w:fill="CCCCCC"/>
            <w:vAlign w:val="center"/>
          </w:tcPr>
          <w:p w14:paraId="2C08C689" w14:textId="77777777" w:rsidR="00234459" w:rsidRPr="00BF241E" w:rsidRDefault="00234459" w:rsidP="0013036C">
            <w:pPr>
              <w:spacing w:after="0" w:line="240" w:lineRule="auto"/>
              <w:rPr>
                <w:rFonts w:ascii="Trebuchet MS" w:hAnsi="Trebuchet MS"/>
                <w:i/>
              </w:rPr>
            </w:pPr>
            <w:r w:rsidRPr="00BF241E">
              <w:rPr>
                <w:rFonts w:ascii="Trebuchet MS" w:hAnsi="Trebuchet MS"/>
                <w:i/>
              </w:rPr>
              <w:t>Fezabilitatea</w:t>
            </w:r>
          </w:p>
        </w:tc>
        <w:tc>
          <w:tcPr>
            <w:tcW w:w="3641" w:type="dxa"/>
            <w:tcBorders>
              <w:top w:val="single" w:sz="4" w:space="0" w:color="auto"/>
              <w:left w:val="nil"/>
              <w:bottom w:val="single" w:sz="4" w:space="0" w:color="auto"/>
              <w:right w:val="single" w:sz="4" w:space="0" w:color="auto"/>
            </w:tcBorders>
            <w:shd w:val="clear" w:color="auto" w:fill="FFFFFF"/>
          </w:tcPr>
          <w:p w14:paraId="67B539BA" w14:textId="77777777" w:rsidR="00234459" w:rsidRPr="00BF241E" w:rsidRDefault="00234459" w:rsidP="00B527FA">
            <w:pPr>
              <w:spacing w:after="0" w:line="240" w:lineRule="auto"/>
              <w:rPr>
                <w:rFonts w:ascii="Trebuchet MS" w:hAnsi="Trebuchet M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14:paraId="2E748B1C" w14:textId="77777777" w:rsidR="00234459" w:rsidRPr="00BF241E" w:rsidRDefault="00234459" w:rsidP="0050055D">
            <w:pPr>
              <w:spacing w:after="0" w:line="240" w:lineRule="auto"/>
              <w:rPr>
                <w:rFonts w:ascii="Trebuchet MS" w:hAnsi="Trebuchet MS"/>
              </w:rPr>
            </w:pPr>
          </w:p>
        </w:tc>
        <w:tc>
          <w:tcPr>
            <w:tcW w:w="3402" w:type="dxa"/>
            <w:tcBorders>
              <w:top w:val="single" w:sz="4" w:space="0" w:color="auto"/>
              <w:left w:val="nil"/>
              <w:bottom w:val="single" w:sz="4" w:space="0" w:color="auto"/>
              <w:right w:val="single" w:sz="4" w:space="0" w:color="auto"/>
            </w:tcBorders>
            <w:shd w:val="clear" w:color="auto" w:fill="FFFFFF"/>
            <w:noWrap/>
            <w:vAlign w:val="bottom"/>
          </w:tcPr>
          <w:p w14:paraId="48097249" w14:textId="77777777" w:rsidR="00234459" w:rsidRPr="00BF241E" w:rsidRDefault="00234459" w:rsidP="0050055D">
            <w:pPr>
              <w:spacing w:after="0" w:line="240" w:lineRule="auto"/>
              <w:rPr>
                <w:rFonts w:ascii="Trebuchet MS" w:hAnsi="Trebuchet MS"/>
              </w:rPr>
            </w:pPr>
          </w:p>
        </w:tc>
        <w:tc>
          <w:tcPr>
            <w:tcW w:w="1089" w:type="dxa"/>
            <w:tcBorders>
              <w:top w:val="single" w:sz="4" w:space="0" w:color="auto"/>
              <w:left w:val="nil"/>
              <w:bottom w:val="single" w:sz="4" w:space="0" w:color="auto"/>
              <w:right w:val="single" w:sz="4" w:space="0" w:color="auto"/>
            </w:tcBorders>
            <w:shd w:val="clear" w:color="auto" w:fill="FFFFFF"/>
            <w:noWrap/>
            <w:vAlign w:val="bottom"/>
          </w:tcPr>
          <w:p w14:paraId="2D722E71" w14:textId="77777777" w:rsidR="00234459" w:rsidRPr="00BF241E" w:rsidRDefault="00234459" w:rsidP="00C46AF9">
            <w:pPr>
              <w:spacing w:after="0" w:line="240" w:lineRule="auto"/>
              <w:rPr>
                <w:rFonts w:ascii="Trebuchet MS" w:hAnsi="Trebuchet MS"/>
              </w:rPr>
            </w:pPr>
          </w:p>
        </w:tc>
        <w:tc>
          <w:tcPr>
            <w:tcW w:w="3447" w:type="dxa"/>
            <w:tcBorders>
              <w:top w:val="single" w:sz="4" w:space="0" w:color="auto"/>
              <w:left w:val="nil"/>
              <w:bottom w:val="single" w:sz="4" w:space="0" w:color="auto"/>
              <w:right w:val="single" w:sz="4" w:space="0" w:color="auto"/>
            </w:tcBorders>
            <w:shd w:val="clear" w:color="auto" w:fill="FFFFFF"/>
            <w:noWrap/>
            <w:vAlign w:val="bottom"/>
          </w:tcPr>
          <w:p w14:paraId="106C6950" w14:textId="77777777" w:rsidR="00234459" w:rsidRPr="00BF241E" w:rsidRDefault="00234459" w:rsidP="00B46AA4">
            <w:pPr>
              <w:spacing w:after="0" w:line="240" w:lineRule="auto"/>
              <w:rPr>
                <w:rFonts w:ascii="Trebuchet MS" w:hAnsi="Trebuchet MS"/>
              </w:rPr>
            </w:pPr>
          </w:p>
        </w:tc>
      </w:tr>
      <w:tr w:rsidR="00234459" w:rsidRPr="00331520" w14:paraId="216A7BFD" w14:textId="77777777" w:rsidTr="00234459">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65976160" w14:textId="27134C1C" w:rsidR="00234459" w:rsidRPr="00BF241E" w:rsidRDefault="00234459" w:rsidP="0013036C">
            <w:pPr>
              <w:spacing w:after="0" w:line="240" w:lineRule="auto"/>
              <w:rPr>
                <w:rFonts w:ascii="Trebuchet MS" w:hAnsi="Trebuchet MS"/>
              </w:rPr>
            </w:pPr>
            <w:r w:rsidRPr="00BF241E">
              <w:rPr>
                <w:rFonts w:ascii="Trebuchet MS" w:hAnsi="Trebuchet MS"/>
              </w:rPr>
              <w:t>Activităţile sunt descrise clar</w:t>
            </w:r>
          </w:p>
        </w:tc>
        <w:tc>
          <w:tcPr>
            <w:tcW w:w="3641" w:type="dxa"/>
            <w:tcBorders>
              <w:top w:val="single" w:sz="4" w:space="0" w:color="auto"/>
              <w:left w:val="nil"/>
              <w:bottom w:val="single" w:sz="4" w:space="0" w:color="auto"/>
              <w:right w:val="single" w:sz="4" w:space="0" w:color="auto"/>
            </w:tcBorders>
          </w:tcPr>
          <w:p w14:paraId="4DC6D00E" w14:textId="30A69CF0" w:rsidR="0054041B"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331520">
              <w:rPr>
                <w:rFonts w:ascii="Trebuchet MS" w:hAnsi="Trebuchet MS"/>
                <w:lang w:eastAsia="ro-RO"/>
              </w:rPr>
              <w:t xml:space="preserve">funcția </w:t>
            </w:r>
            <w:r w:rsidR="004404B6" w:rsidRPr="00331520">
              <w:rPr>
                <w:rFonts w:ascii="Trebuchet MS" w:hAnsi="Trebuchet MS"/>
                <w:i/>
                <w:lang w:eastAsia="ro-RO"/>
              </w:rPr>
              <w:t>Activități</w:t>
            </w:r>
            <w:r w:rsidR="00B527FA" w:rsidRPr="00331520">
              <w:rPr>
                <w:rFonts w:ascii="Trebuchet MS" w:hAnsi="Trebuchet MS"/>
                <w:i/>
                <w:lang w:eastAsia="ro-RO"/>
              </w:rPr>
              <w:t>/subactivit</w:t>
            </w:r>
            <w:r w:rsidR="009A06AB" w:rsidRPr="00331520">
              <w:rPr>
                <w:rFonts w:ascii="Trebuchet MS" w:hAnsi="Trebuchet MS"/>
                <w:i/>
                <w:lang w:eastAsia="ro-RO"/>
              </w:rPr>
              <w:t>ăţ</w:t>
            </w:r>
            <w:r w:rsidR="00B527FA" w:rsidRPr="00331520">
              <w:rPr>
                <w:rFonts w:ascii="Trebuchet MS" w:hAnsi="Trebuchet MS"/>
                <w:i/>
                <w:lang w:eastAsia="ro-RO"/>
              </w:rPr>
              <w:t>ile</w:t>
            </w:r>
            <w:r w:rsidR="004404B6" w:rsidRPr="00331520">
              <w:rPr>
                <w:rFonts w:ascii="Trebuchet MS" w:hAnsi="Trebuchet MS"/>
                <w:i/>
                <w:lang w:eastAsia="ro-RO"/>
              </w:rPr>
              <w:t xml:space="preserve"> previzionate</w:t>
            </w:r>
            <w:r w:rsidR="00B527FA" w:rsidRPr="00331520">
              <w:rPr>
                <w:rFonts w:ascii="Trebuchet MS" w:hAnsi="Trebuchet MS"/>
                <w:i/>
                <w:lang w:eastAsia="ro-RO"/>
              </w:rPr>
              <w:t xml:space="preserve"> </w:t>
            </w:r>
            <w:r w:rsidR="004404B6" w:rsidRPr="00331520">
              <w:rPr>
                <w:rFonts w:ascii="Trebuchet MS" w:hAnsi="Trebuchet MS"/>
                <w:lang w:eastAsia="ro-RO"/>
              </w:rPr>
              <w:t>pentru</w:t>
            </w:r>
            <w:r w:rsidR="00577405" w:rsidRPr="00BF241E">
              <w:rPr>
                <w:rFonts w:ascii="Trebuchet MS" w:hAnsi="Trebuchet MS"/>
              </w:rPr>
              <w:t xml:space="preserve"> care se solicită finanțare nerambursabilă </w:t>
            </w:r>
            <w:r w:rsidRPr="00BF241E">
              <w:rPr>
                <w:rFonts w:ascii="Trebuchet MS" w:hAnsi="Trebuchet MS"/>
              </w:rPr>
              <w:t>din cererea de finanțare.</w:t>
            </w:r>
          </w:p>
          <w:p w14:paraId="7B7F9BA7" w14:textId="5F288DB7" w:rsidR="00621150" w:rsidRPr="00BF241E" w:rsidRDefault="00621150" w:rsidP="00B527FA">
            <w:pPr>
              <w:spacing w:after="0" w:line="240" w:lineRule="auto"/>
              <w:jc w:val="both"/>
              <w:rPr>
                <w:rFonts w:ascii="Trebuchet MS" w:eastAsia="Times New Roman" w:hAnsi="Trebuchet MS" w:cs="Times New Roman"/>
              </w:rPr>
            </w:pPr>
            <w:r w:rsidRPr="00331520">
              <w:rPr>
                <w:rFonts w:ascii="Trebuchet MS" w:hAnsi="Trebuchet MS"/>
              </w:rPr>
              <w:t xml:space="preserve">În cazul parteneriatului, se verifică prevderile acordului de parteneriat cu privire la responsabilitățile partenerilor cu </w:t>
            </w:r>
            <w:r w:rsidRPr="00331520">
              <w:rPr>
                <w:rFonts w:ascii="Trebuchet MS" w:hAnsi="Trebuchet MS"/>
              </w:rPr>
              <w:lastRenderedPageBreak/>
              <w:t>privire la derularea activităților.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9835891" w14:textId="77777777" w:rsidR="00234459" w:rsidRPr="00BF241E" w:rsidRDefault="00234459" w:rsidP="0050055D">
            <w:pPr>
              <w:spacing w:after="0" w:line="240" w:lineRule="auto"/>
              <w:rPr>
                <w:rFonts w:ascii="Trebuchet MS" w:hAnsi="Trebuchet MS"/>
              </w:rPr>
            </w:pPr>
            <w:r w:rsidRPr="00BF241E">
              <w:rPr>
                <w:rFonts w:ascii="Trebuchet MS" w:hAnsi="Trebuchet MS"/>
              </w:rPr>
              <w:lastRenderedPageBreak/>
              <w:t> </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6EE9991A"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12A35FE7" w14:textId="77777777" w:rsidR="00234459" w:rsidRPr="00BF241E" w:rsidRDefault="00234459" w:rsidP="00C46AF9">
            <w:pPr>
              <w:spacing w:after="0" w:line="240" w:lineRule="auto"/>
              <w:rPr>
                <w:rFonts w:ascii="Trebuchet MS" w:hAnsi="Trebuchet MS"/>
              </w:rPr>
            </w:pPr>
            <w:r w:rsidRPr="00BF241E">
              <w:rPr>
                <w:rFonts w:ascii="Trebuchet MS" w:hAnsi="Trebuchet MS"/>
              </w:rPr>
              <w:t> </w:t>
            </w: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20A2D24C" w14:textId="77777777" w:rsidR="00234459" w:rsidRPr="00BF241E" w:rsidRDefault="00234459" w:rsidP="00B46AA4">
            <w:pPr>
              <w:spacing w:after="0" w:line="240" w:lineRule="auto"/>
              <w:rPr>
                <w:rFonts w:ascii="Trebuchet MS" w:hAnsi="Trebuchet MS"/>
              </w:rPr>
            </w:pPr>
            <w:r w:rsidRPr="00BF241E">
              <w:rPr>
                <w:rFonts w:ascii="Trebuchet MS" w:hAnsi="Trebuchet MS"/>
              </w:rPr>
              <w:t> </w:t>
            </w:r>
          </w:p>
        </w:tc>
      </w:tr>
      <w:tr w:rsidR="00234459" w:rsidRPr="00331520" w14:paraId="3F9B6D9B" w14:textId="77777777" w:rsidTr="00234459">
        <w:trPr>
          <w:trHeight w:val="255"/>
        </w:trPr>
        <w:tc>
          <w:tcPr>
            <w:tcW w:w="2885" w:type="dxa"/>
            <w:tcBorders>
              <w:top w:val="nil"/>
              <w:left w:val="single" w:sz="4" w:space="0" w:color="auto"/>
              <w:bottom w:val="single" w:sz="4" w:space="0" w:color="auto"/>
              <w:right w:val="single" w:sz="4" w:space="0" w:color="auto"/>
            </w:tcBorders>
            <w:shd w:val="clear" w:color="auto" w:fill="auto"/>
            <w:vAlign w:val="center"/>
          </w:tcPr>
          <w:p w14:paraId="0D234C3D" w14:textId="77777777" w:rsidR="00234459" w:rsidRPr="00BF241E" w:rsidRDefault="00234459" w:rsidP="0013036C">
            <w:pPr>
              <w:spacing w:after="0" w:line="240" w:lineRule="auto"/>
              <w:rPr>
                <w:rFonts w:ascii="Trebuchet MS" w:hAnsi="Trebuchet MS"/>
              </w:rPr>
            </w:pPr>
            <w:r w:rsidRPr="00BF241E">
              <w:rPr>
                <w:rFonts w:ascii="Trebuchet MS" w:hAnsi="Trebuchet MS"/>
              </w:rPr>
              <w:lastRenderedPageBreak/>
              <w:t>Rezultatele anticipate sunt prevăzute</w:t>
            </w:r>
          </w:p>
        </w:tc>
        <w:tc>
          <w:tcPr>
            <w:tcW w:w="3641" w:type="dxa"/>
            <w:tcBorders>
              <w:top w:val="single" w:sz="4" w:space="0" w:color="auto"/>
              <w:left w:val="nil"/>
              <w:bottom w:val="single" w:sz="4" w:space="0" w:color="auto"/>
              <w:right w:val="single" w:sz="4" w:space="0" w:color="auto"/>
            </w:tcBorders>
          </w:tcPr>
          <w:p w14:paraId="1E3083E6" w14:textId="4D1AA5FB"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funcția </w:t>
            </w:r>
            <w:r w:rsidR="004404B6" w:rsidRPr="00331520">
              <w:rPr>
                <w:rFonts w:ascii="Trebuchet MS" w:hAnsi="Trebuchet MS"/>
                <w:i/>
                <w:lang w:eastAsia="ro-RO"/>
              </w:rPr>
              <w:t xml:space="preserve">Rezultate </w:t>
            </w:r>
            <w:r w:rsidR="004404B6" w:rsidRPr="00BF241E">
              <w:rPr>
                <w:rFonts w:ascii="Trebuchet MS" w:eastAsia="Times New Roman" w:hAnsi="Trebuchet MS" w:cs="Times New Roman"/>
                <w:i/>
                <w:lang w:eastAsia="ro-RO"/>
              </w:rPr>
              <w:t>așteptate</w:t>
            </w:r>
            <w:r w:rsidR="004404B6" w:rsidRPr="00331520">
              <w:rPr>
                <w:rFonts w:ascii="Trebuchet MS" w:hAnsi="Trebuchet MS"/>
              </w:rPr>
              <w:t>din</w:t>
            </w:r>
            <w:r w:rsidRPr="00BF241E">
              <w:rPr>
                <w:rFonts w:ascii="Trebuchet MS" w:hAnsi="Trebuchet MS"/>
              </w:rPr>
              <w:t xml:space="preserve"> cererea de finanțare.</w:t>
            </w:r>
          </w:p>
        </w:tc>
        <w:tc>
          <w:tcPr>
            <w:tcW w:w="992" w:type="dxa"/>
            <w:tcBorders>
              <w:top w:val="nil"/>
              <w:left w:val="single" w:sz="4" w:space="0" w:color="auto"/>
              <w:bottom w:val="single" w:sz="4" w:space="0" w:color="auto"/>
              <w:right w:val="single" w:sz="4" w:space="0" w:color="auto"/>
            </w:tcBorders>
            <w:shd w:val="clear" w:color="auto" w:fill="auto"/>
            <w:vAlign w:val="bottom"/>
          </w:tcPr>
          <w:p w14:paraId="4640C9D3"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3402" w:type="dxa"/>
            <w:tcBorders>
              <w:top w:val="nil"/>
              <w:left w:val="nil"/>
              <w:bottom w:val="single" w:sz="4" w:space="0" w:color="auto"/>
              <w:right w:val="single" w:sz="4" w:space="0" w:color="auto"/>
            </w:tcBorders>
            <w:shd w:val="clear" w:color="auto" w:fill="auto"/>
            <w:noWrap/>
            <w:vAlign w:val="bottom"/>
          </w:tcPr>
          <w:p w14:paraId="3E8B7121"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1089" w:type="dxa"/>
            <w:tcBorders>
              <w:top w:val="nil"/>
              <w:left w:val="nil"/>
              <w:bottom w:val="single" w:sz="4" w:space="0" w:color="auto"/>
              <w:right w:val="single" w:sz="4" w:space="0" w:color="auto"/>
            </w:tcBorders>
            <w:shd w:val="clear" w:color="auto" w:fill="auto"/>
            <w:noWrap/>
            <w:vAlign w:val="bottom"/>
          </w:tcPr>
          <w:p w14:paraId="067FD1CA" w14:textId="77777777" w:rsidR="00234459" w:rsidRPr="00BF241E" w:rsidRDefault="00234459" w:rsidP="00C46AF9">
            <w:pPr>
              <w:spacing w:after="0" w:line="240" w:lineRule="auto"/>
              <w:rPr>
                <w:rFonts w:ascii="Trebuchet MS" w:hAnsi="Trebuchet MS"/>
              </w:rPr>
            </w:pPr>
            <w:r w:rsidRPr="00BF241E">
              <w:rPr>
                <w:rFonts w:ascii="Trebuchet MS" w:hAnsi="Trebuchet MS"/>
              </w:rPr>
              <w:t> </w:t>
            </w:r>
          </w:p>
        </w:tc>
        <w:tc>
          <w:tcPr>
            <w:tcW w:w="3447" w:type="dxa"/>
            <w:tcBorders>
              <w:top w:val="nil"/>
              <w:left w:val="nil"/>
              <w:bottom w:val="single" w:sz="4" w:space="0" w:color="auto"/>
              <w:right w:val="single" w:sz="4" w:space="0" w:color="auto"/>
            </w:tcBorders>
            <w:shd w:val="clear" w:color="auto" w:fill="auto"/>
            <w:noWrap/>
            <w:vAlign w:val="bottom"/>
          </w:tcPr>
          <w:p w14:paraId="709FDAD7" w14:textId="77777777" w:rsidR="00234459" w:rsidRPr="00BF241E" w:rsidRDefault="00234459" w:rsidP="00B46AA4">
            <w:pPr>
              <w:spacing w:after="0" w:line="240" w:lineRule="auto"/>
              <w:rPr>
                <w:rFonts w:ascii="Trebuchet MS" w:hAnsi="Trebuchet MS"/>
              </w:rPr>
            </w:pPr>
            <w:r w:rsidRPr="00BF241E">
              <w:rPr>
                <w:rFonts w:ascii="Trebuchet MS" w:hAnsi="Trebuchet MS"/>
              </w:rPr>
              <w:t> </w:t>
            </w:r>
          </w:p>
        </w:tc>
      </w:tr>
      <w:tr w:rsidR="00234459" w:rsidRPr="00331520" w14:paraId="37C4BFA8"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48C8A4C1" w14:textId="77777777" w:rsidR="00234459" w:rsidRPr="00BF241E" w:rsidRDefault="00234459" w:rsidP="0013036C">
            <w:pPr>
              <w:spacing w:after="0" w:line="240" w:lineRule="auto"/>
              <w:rPr>
                <w:rFonts w:ascii="Trebuchet MS" w:hAnsi="Trebuchet MS"/>
              </w:rPr>
            </w:pPr>
            <w:r w:rsidRPr="00BF241E">
              <w:rPr>
                <w:rFonts w:ascii="Trebuchet MS" w:hAnsi="Trebuchet MS"/>
              </w:rPr>
              <w:t>Există o legătură clară între activităţi şi rezultatele/output previzionate</w:t>
            </w:r>
          </w:p>
        </w:tc>
        <w:tc>
          <w:tcPr>
            <w:tcW w:w="3641" w:type="dxa"/>
            <w:tcBorders>
              <w:top w:val="single" w:sz="4" w:space="0" w:color="auto"/>
              <w:left w:val="nil"/>
              <w:bottom w:val="single" w:sz="4" w:space="0" w:color="auto"/>
              <w:right w:val="single" w:sz="4" w:space="0" w:color="auto"/>
            </w:tcBorders>
          </w:tcPr>
          <w:p w14:paraId="54656AF6" w14:textId="44F42FB1"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funcțiile </w:t>
            </w:r>
            <w:r w:rsidR="004404B6" w:rsidRPr="00331520">
              <w:rPr>
                <w:rFonts w:ascii="Trebuchet MS" w:hAnsi="Trebuchet MS"/>
                <w:i/>
                <w:lang w:eastAsia="ro-RO"/>
              </w:rPr>
              <w:t>Activități previzionate</w:t>
            </w:r>
            <w:r w:rsidRPr="00BF241E">
              <w:rPr>
                <w:rFonts w:ascii="Trebuchet MS" w:hAnsi="Trebuchet MS"/>
              </w:rPr>
              <w:t xml:space="preserve"> și </w:t>
            </w:r>
            <w:r w:rsidR="004404B6" w:rsidRPr="00331520">
              <w:rPr>
                <w:rFonts w:ascii="Trebuchet MS" w:hAnsi="Trebuchet MS"/>
                <w:i/>
                <w:lang w:eastAsia="ro-RO"/>
              </w:rPr>
              <w:t>Rezultate așteptate</w:t>
            </w:r>
            <w:r w:rsidR="004404B6" w:rsidRPr="00331520">
              <w:rPr>
                <w:rFonts w:ascii="Trebuchet MS" w:hAnsi="Trebuchet MS"/>
              </w:rPr>
              <w:t>din</w:t>
            </w:r>
            <w:r w:rsidRPr="00BF241E">
              <w:rPr>
                <w:rFonts w:ascii="Trebuchet MS" w:hAnsi="Trebuchet MS"/>
              </w:rPr>
              <w:t xml:space="preserve"> cererea de finanțare. </w:t>
            </w:r>
            <w:r w:rsidR="00577405" w:rsidRPr="00BF241E">
              <w:rPr>
                <w:rFonts w:ascii="Trebuchet MS" w:hAnsi="Trebuchet MS"/>
              </w:rPr>
              <w:t>Se verifică de asemenea că</w:t>
            </w:r>
            <w:r w:rsidRPr="00BF241E">
              <w:rPr>
                <w:rFonts w:ascii="Trebuchet MS" w:hAnsi="Trebuchet MS"/>
              </w:rPr>
              <w:t xml:space="preserve"> fiecare rezultat</w:t>
            </w:r>
            <w:r w:rsidR="00577405" w:rsidRPr="00BF241E">
              <w:rPr>
                <w:rFonts w:ascii="Trebuchet MS" w:hAnsi="Trebuchet MS"/>
              </w:rPr>
              <w:t xml:space="preserve"> este atins prin cel puțin o activitate. </w:t>
            </w:r>
          </w:p>
        </w:tc>
        <w:tc>
          <w:tcPr>
            <w:tcW w:w="992" w:type="dxa"/>
            <w:tcBorders>
              <w:top w:val="nil"/>
              <w:left w:val="single" w:sz="4" w:space="0" w:color="auto"/>
              <w:bottom w:val="single" w:sz="4" w:space="0" w:color="auto"/>
              <w:right w:val="single" w:sz="4" w:space="0" w:color="auto"/>
            </w:tcBorders>
            <w:shd w:val="clear" w:color="auto" w:fill="auto"/>
            <w:vAlign w:val="bottom"/>
          </w:tcPr>
          <w:p w14:paraId="51C539F4"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3402" w:type="dxa"/>
            <w:tcBorders>
              <w:top w:val="nil"/>
              <w:left w:val="nil"/>
              <w:bottom w:val="single" w:sz="4" w:space="0" w:color="auto"/>
              <w:right w:val="single" w:sz="4" w:space="0" w:color="auto"/>
            </w:tcBorders>
            <w:shd w:val="clear" w:color="auto" w:fill="auto"/>
            <w:noWrap/>
            <w:vAlign w:val="bottom"/>
          </w:tcPr>
          <w:p w14:paraId="164D36A3"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1089" w:type="dxa"/>
            <w:tcBorders>
              <w:top w:val="nil"/>
              <w:left w:val="nil"/>
              <w:bottom w:val="single" w:sz="4" w:space="0" w:color="auto"/>
              <w:right w:val="single" w:sz="4" w:space="0" w:color="auto"/>
            </w:tcBorders>
            <w:shd w:val="clear" w:color="auto" w:fill="auto"/>
            <w:noWrap/>
            <w:vAlign w:val="bottom"/>
          </w:tcPr>
          <w:p w14:paraId="2B35BB65" w14:textId="77777777" w:rsidR="00234459" w:rsidRPr="00BF241E" w:rsidRDefault="00234459" w:rsidP="00C46AF9">
            <w:pPr>
              <w:spacing w:after="0" w:line="240" w:lineRule="auto"/>
              <w:rPr>
                <w:rFonts w:ascii="Trebuchet MS" w:hAnsi="Trebuchet MS"/>
              </w:rPr>
            </w:pPr>
            <w:r w:rsidRPr="00BF241E">
              <w:rPr>
                <w:rFonts w:ascii="Trebuchet MS" w:hAnsi="Trebuchet MS"/>
              </w:rPr>
              <w:t> </w:t>
            </w:r>
          </w:p>
        </w:tc>
        <w:tc>
          <w:tcPr>
            <w:tcW w:w="3447" w:type="dxa"/>
            <w:tcBorders>
              <w:top w:val="nil"/>
              <w:left w:val="nil"/>
              <w:bottom w:val="single" w:sz="4" w:space="0" w:color="auto"/>
              <w:right w:val="single" w:sz="4" w:space="0" w:color="auto"/>
            </w:tcBorders>
            <w:shd w:val="clear" w:color="auto" w:fill="auto"/>
            <w:noWrap/>
            <w:vAlign w:val="bottom"/>
          </w:tcPr>
          <w:p w14:paraId="4762E3AA" w14:textId="77777777" w:rsidR="00234459" w:rsidRPr="00BF241E" w:rsidRDefault="00234459" w:rsidP="00B46AA4">
            <w:pPr>
              <w:spacing w:after="0" w:line="240" w:lineRule="auto"/>
              <w:rPr>
                <w:rFonts w:ascii="Trebuchet MS" w:hAnsi="Trebuchet MS"/>
              </w:rPr>
            </w:pPr>
            <w:r w:rsidRPr="00BF241E">
              <w:rPr>
                <w:rFonts w:ascii="Trebuchet MS" w:hAnsi="Trebuchet MS"/>
              </w:rPr>
              <w:t> </w:t>
            </w:r>
          </w:p>
        </w:tc>
      </w:tr>
      <w:tr w:rsidR="00234459" w:rsidRPr="00331520" w14:paraId="0DE5887F" w14:textId="77777777" w:rsidTr="00234459">
        <w:trPr>
          <w:trHeight w:val="255"/>
        </w:trPr>
        <w:tc>
          <w:tcPr>
            <w:tcW w:w="2885" w:type="dxa"/>
            <w:tcBorders>
              <w:top w:val="nil"/>
              <w:left w:val="single" w:sz="4" w:space="0" w:color="auto"/>
              <w:bottom w:val="single" w:sz="4" w:space="0" w:color="auto"/>
              <w:right w:val="single" w:sz="4" w:space="0" w:color="auto"/>
            </w:tcBorders>
            <w:shd w:val="clear" w:color="auto" w:fill="auto"/>
            <w:vAlign w:val="center"/>
          </w:tcPr>
          <w:p w14:paraId="11F97423" w14:textId="7D68581F" w:rsidR="00234459" w:rsidRPr="00BF241E" w:rsidRDefault="00577405" w:rsidP="0013036C">
            <w:pPr>
              <w:spacing w:after="0" w:line="240" w:lineRule="auto"/>
              <w:rPr>
                <w:rFonts w:ascii="Trebuchet MS" w:hAnsi="Trebuchet MS"/>
              </w:rPr>
            </w:pPr>
            <w:r w:rsidRPr="00BF241E">
              <w:rPr>
                <w:rFonts w:ascii="Trebuchet MS" w:hAnsi="Trebuchet MS"/>
              </w:rPr>
              <w:t>Este prezentat un</w:t>
            </w:r>
            <w:r w:rsidR="00234459" w:rsidRPr="00BF241E">
              <w:rPr>
                <w:rFonts w:ascii="Trebuchet MS" w:hAnsi="Trebuchet MS"/>
              </w:rPr>
              <w:t xml:space="preserve"> calendar </w:t>
            </w:r>
            <w:r w:rsidRPr="00BF241E">
              <w:rPr>
                <w:rFonts w:ascii="Trebuchet MS" w:hAnsi="Trebuchet MS"/>
              </w:rPr>
              <w:t>realist</w:t>
            </w:r>
            <w:r w:rsidR="00234459" w:rsidRPr="00BF241E">
              <w:rPr>
                <w:rFonts w:ascii="Trebuchet MS" w:hAnsi="Trebuchet MS"/>
              </w:rPr>
              <w:t xml:space="preserve"> al activităţilor propuse </w:t>
            </w:r>
          </w:p>
        </w:tc>
        <w:tc>
          <w:tcPr>
            <w:tcW w:w="3641" w:type="dxa"/>
            <w:tcBorders>
              <w:top w:val="single" w:sz="4" w:space="0" w:color="auto"/>
              <w:left w:val="nil"/>
              <w:bottom w:val="single" w:sz="4" w:space="0" w:color="auto"/>
              <w:right w:val="single" w:sz="4" w:space="0" w:color="auto"/>
            </w:tcBorders>
          </w:tcPr>
          <w:p w14:paraId="29E92FF8" w14:textId="45CDC121"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funcția </w:t>
            </w:r>
            <w:r w:rsidR="004404B6" w:rsidRPr="00331520">
              <w:rPr>
                <w:rFonts w:ascii="Trebuchet MS" w:hAnsi="Trebuchet MS"/>
                <w:i/>
                <w:lang w:eastAsia="ro-RO"/>
              </w:rPr>
              <w:t>Activități previzionate</w:t>
            </w:r>
            <w:r w:rsidR="004404B6" w:rsidRPr="00331520">
              <w:rPr>
                <w:rFonts w:ascii="Trebuchet MS" w:hAnsi="Trebuchet MS"/>
                <w:lang w:eastAsia="ro-RO"/>
              </w:rPr>
              <w:t xml:space="preserve"> pentru care se solicită finanțare nerambursabilă</w:t>
            </w:r>
            <w:r w:rsidRPr="00BF241E">
              <w:rPr>
                <w:rFonts w:ascii="Trebuchet MS" w:hAnsi="Trebuchet MS"/>
              </w:rPr>
              <w:t xml:space="preserve"> și </w:t>
            </w:r>
            <w:r w:rsidR="004404B6" w:rsidRPr="00331520">
              <w:rPr>
                <w:rFonts w:ascii="Trebuchet MS" w:hAnsi="Trebuchet MS"/>
                <w:lang w:eastAsia="ro-RO"/>
              </w:rPr>
              <w:t xml:space="preserve">funcția </w:t>
            </w:r>
            <w:r w:rsidR="004404B6" w:rsidRPr="00331520">
              <w:rPr>
                <w:rFonts w:ascii="Trebuchet MS" w:hAnsi="Trebuchet MS"/>
                <w:i/>
                <w:lang w:eastAsia="ro-RO"/>
              </w:rPr>
              <w:t>Plan de achiziții</w:t>
            </w:r>
            <w:r w:rsidR="004404B6" w:rsidRPr="00331520">
              <w:rPr>
                <w:rFonts w:ascii="Trebuchet MS" w:hAnsi="Trebuchet MS"/>
              </w:rPr>
              <w:t>din</w:t>
            </w:r>
            <w:r w:rsidRPr="00BF241E">
              <w:rPr>
                <w:rFonts w:ascii="Trebuchet MS" w:hAnsi="Trebuchet MS"/>
              </w:rPr>
              <w:t xml:space="preserve"> cererea de finanțare. Se urmărește dacă:</w:t>
            </w:r>
          </w:p>
          <w:p w14:paraId="71E1FAFB" w14:textId="0F0D4F25" w:rsidR="00234459" w:rsidRPr="00BF241E" w:rsidRDefault="00577405" w:rsidP="0050055D">
            <w:pPr>
              <w:spacing w:after="0" w:line="240" w:lineRule="auto"/>
              <w:ind w:left="273" w:hanging="273"/>
              <w:jc w:val="both"/>
              <w:rPr>
                <w:rFonts w:ascii="Trebuchet MS" w:eastAsia="Times New Roman" w:hAnsi="Trebuchet MS" w:cs="Times New Roman"/>
              </w:rPr>
            </w:pPr>
            <w:r w:rsidRPr="00BF241E">
              <w:rPr>
                <w:rFonts w:ascii="Trebuchet MS" w:hAnsi="Trebuchet MS"/>
              </w:rPr>
              <w:t>-       </w:t>
            </w:r>
            <w:r w:rsidR="00234459" w:rsidRPr="00BF241E">
              <w:rPr>
                <w:rFonts w:ascii="Trebuchet MS" w:hAnsi="Trebuchet MS"/>
              </w:rPr>
              <w:t>durata activităților este estimată realist și dacă se înlănţuie logic din punct de vedere al succesiunii în timp</w:t>
            </w:r>
            <w:r w:rsidRPr="00BF241E">
              <w:rPr>
                <w:rFonts w:ascii="Trebuchet MS" w:hAnsi="Trebuchet MS"/>
              </w:rPr>
              <w:t>;</w:t>
            </w:r>
          </w:p>
          <w:p w14:paraId="056670BD" w14:textId="3746ABD7" w:rsidR="00234459" w:rsidRPr="00BF241E" w:rsidRDefault="00577405" w:rsidP="0050055D">
            <w:pPr>
              <w:spacing w:after="0" w:line="240" w:lineRule="auto"/>
              <w:ind w:left="273" w:hanging="273"/>
              <w:jc w:val="both"/>
              <w:rPr>
                <w:rFonts w:ascii="Trebuchet MS" w:eastAsia="Times New Roman" w:hAnsi="Trebuchet MS" w:cs="Times New Roman"/>
              </w:rPr>
            </w:pPr>
            <w:r w:rsidRPr="00BF241E">
              <w:rPr>
                <w:rFonts w:ascii="Trebuchet MS" w:hAnsi="Trebuchet MS"/>
              </w:rPr>
              <w:t>-       </w:t>
            </w:r>
            <w:r w:rsidR="00234459" w:rsidRPr="00BF241E">
              <w:rPr>
                <w:rFonts w:ascii="Trebuchet MS" w:hAnsi="Trebuchet MS"/>
              </w:rPr>
              <w:t xml:space="preserve">durata de derulare a achiziției este realistă, în concordanță cu procedura aplicată și corelată cu </w:t>
            </w:r>
            <w:r w:rsidRPr="00BF241E">
              <w:rPr>
                <w:rFonts w:ascii="Trebuchet MS" w:hAnsi="Trebuchet MS"/>
              </w:rPr>
              <w:t>calendarul</w:t>
            </w:r>
            <w:r w:rsidR="00234459" w:rsidRPr="00BF241E">
              <w:rPr>
                <w:rFonts w:ascii="Trebuchet MS" w:hAnsi="Trebuchet MS"/>
              </w:rPr>
              <w:t xml:space="preserve"> activităților</w:t>
            </w:r>
            <w:r w:rsidRPr="00BF241E">
              <w:rPr>
                <w:rFonts w:ascii="Trebuchet MS" w:hAnsi="Trebuchet MS"/>
              </w:rPr>
              <w:t>;</w:t>
            </w:r>
          </w:p>
          <w:p w14:paraId="45FFB862" w14:textId="213A70FF" w:rsidR="00234459" w:rsidRPr="00BF241E" w:rsidRDefault="00577405" w:rsidP="00BF241E">
            <w:pPr>
              <w:numPr>
                <w:ilvl w:val="0"/>
                <w:numId w:val="7"/>
              </w:numPr>
              <w:spacing w:before="120" w:after="0" w:line="240" w:lineRule="auto"/>
              <w:ind w:left="273" w:hanging="273"/>
              <w:jc w:val="both"/>
              <w:rPr>
                <w:rFonts w:ascii="Trebuchet MS" w:eastAsia="Times New Roman" w:hAnsi="Trebuchet MS" w:cs="Times New Roman"/>
              </w:rPr>
            </w:pPr>
            <w:r w:rsidRPr="00BF241E">
              <w:rPr>
                <w:rFonts w:ascii="Trebuchet MS" w:hAnsi="Trebuchet MS"/>
              </w:rPr>
              <w:t>    </w:t>
            </w:r>
            <w:r w:rsidR="00234459" w:rsidRPr="00BF241E">
              <w:rPr>
                <w:rFonts w:ascii="Trebuchet MS" w:hAnsi="Trebuchet MS"/>
              </w:rPr>
              <w:t xml:space="preserve">achizițiile necesare susținerii implementării proiectului (ex. serviciile de management al proiectului, consumabile ș.a.) </w:t>
            </w:r>
            <w:r w:rsidR="00234459" w:rsidRPr="00BF241E">
              <w:rPr>
                <w:rFonts w:ascii="Trebuchet MS" w:hAnsi="Trebuchet MS"/>
              </w:rPr>
              <w:lastRenderedPageBreak/>
              <w:t>sunt prevăzute la începutul proiectului</w:t>
            </w:r>
            <w:r w:rsidRPr="00BF241E">
              <w:rPr>
                <w:rFonts w:ascii="Trebuchet MS" w:hAnsi="Trebuchet MS"/>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7E516A81" w14:textId="77777777" w:rsidR="00234459" w:rsidRPr="00BF241E" w:rsidRDefault="00234459" w:rsidP="0013036C">
            <w:pPr>
              <w:spacing w:after="0" w:line="240" w:lineRule="auto"/>
              <w:rPr>
                <w:rFonts w:ascii="Trebuchet MS" w:hAnsi="Trebuchet MS"/>
              </w:rPr>
            </w:pPr>
            <w:r w:rsidRPr="00BF241E">
              <w:rPr>
                <w:rFonts w:ascii="Trebuchet MS" w:hAnsi="Trebuchet MS"/>
              </w:rPr>
              <w:lastRenderedPageBreak/>
              <w:t> </w:t>
            </w:r>
          </w:p>
        </w:tc>
        <w:tc>
          <w:tcPr>
            <w:tcW w:w="3402" w:type="dxa"/>
            <w:tcBorders>
              <w:top w:val="nil"/>
              <w:left w:val="nil"/>
              <w:bottom w:val="single" w:sz="4" w:space="0" w:color="auto"/>
              <w:right w:val="single" w:sz="4" w:space="0" w:color="auto"/>
            </w:tcBorders>
            <w:shd w:val="clear" w:color="auto" w:fill="auto"/>
            <w:noWrap/>
            <w:vAlign w:val="bottom"/>
          </w:tcPr>
          <w:p w14:paraId="146FCE14" w14:textId="77777777" w:rsidR="00234459" w:rsidRPr="00BF241E" w:rsidRDefault="00234459" w:rsidP="00B527FA">
            <w:pPr>
              <w:spacing w:after="0" w:line="240" w:lineRule="auto"/>
              <w:rPr>
                <w:rFonts w:ascii="Trebuchet MS" w:hAnsi="Trebuchet MS"/>
              </w:rPr>
            </w:pPr>
          </w:p>
        </w:tc>
        <w:tc>
          <w:tcPr>
            <w:tcW w:w="1089" w:type="dxa"/>
            <w:tcBorders>
              <w:top w:val="nil"/>
              <w:left w:val="nil"/>
              <w:bottom w:val="single" w:sz="4" w:space="0" w:color="auto"/>
              <w:right w:val="single" w:sz="4" w:space="0" w:color="auto"/>
            </w:tcBorders>
            <w:shd w:val="clear" w:color="auto" w:fill="auto"/>
            <w:noWrap/>
            <w:vAlign w:val="bottom"/>
          </w:tcPr>
          <w:p w14:paraId="20418872"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3447" w:type="dxa"/>
            <w:tcBorders>
              <w:top w:val="nil"/>
              <w:left w:val="nil"/>
              <w:bottom w:val="single" w:sz="4" w:space="0" w:color="auto"/>
              <w:right w:val="single" w:sz="4" w:space="0" w:color="auto"/>
            </w:tcBorders>
            <w:shd w:val="clear" w:color="auto" w:fill="auto"/>
            <w:noWrap/>
            <w:vAlign w:val="bottom"/>
          </w:tcPr>
          <w:p w14:paraId="0D1C3337"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r>
      <w:tr w:rsidR="00234459" w:rsidRPr="00331520" w14:paraId="6A98FFA5"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39B21680" w14:textId="77777777" w:rsidR="00234459" w:rsidRPr="00BF241E" w:rsidRDefault="00234459" w:rsidP="0013036C">
            <w:pPr>
              <w:spacing w:after="0" w:line="240" w:lineRule="auto"/>
              <w:rPr>
                <w:rFonts w:ascii="Trebuchet MS" w:hAnsi="Trebuchet MS"/>
              </w:rPr>
            </w:pPr>
            <w:r w:rsidRPr="00BF241E">
              <w:rPr>
                <w:rFonts w:ascii="Trebuchet MS" w:hAnsi="Trebuchet MS"/>
              </w:rPr>
              <w:lastRenderedPageBreak/>
              <w:t>Au fost identificaţi indicatorii pentru proiect dintre indicatorii de realizare aferenți acțiunii din care se solicită finanțare</w:t>
            </w:r>
          </w:p>
        </w:tc>
        <w:tc>
          <w:tcPr>
            <w:tcW w:w="3641" w:type="dxa"/>
            <w:tcBorders>
              <w:top w:val="single" w:sz="4" w:space="0" w:color="auto"/>
              <w:left w:val="nil"/>
              <w:bottom w:val="single" w:sz="4" w:space="0" w:color="auto"/>
              <w:right w:val="single" w:sz="4" w:space="0" w:color="auto"/>
            </w:tcBorders>
          </w:tcPr>
          <w:p w14:paraId="00160658" w14:textId="48FFE800"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funcția </w:t>
            </w:r>
            <w:r w:rsidR="004404B6" w:rsidRPr="00331520">
              <w:rPr>
                <w:rFonts w:ascii="Trebuchet MS" w:hAnsi="Trebuchet MS"/>
                <w:i/>
                <w:lang w:eastAsia="ro-RO"/>
              </w:rPr>
              <w:t>Indicatori prestabiliți</w:t>
            </w:r>
            <w:r w:rsidR="00EA3C82" w:rsidRPr="00331520">
              <w:rPr>
                <w:rFonts w:ascii="Trebuchet MS" w:hAnsi="Trebuchet MS"/>
                <w:i/>
                <w:lang w:eastAsia="ro-RO"/>
              </w:rPr>
              <w:t xml:space="preserve"> </w:t>
            </w:r>
            <w:r w:rsidR="004404B6" w:rsidRPr="00BF241E">
              <w:rPr>
                <w:rFonts w:ascii="Trebuchet MS" w:eastAsia="Times New Roman" w:hAnsi="Trebuchet MS" w:cs="Times New Roman"/>
              </w:rPr>
              <w:t>din</w:t>
            </w:r>
            <w:r w:rsidRPr="00BF241E">
              <w:rPr>
                <w:rFonts w:ascii="Trebuchet MS" w:hAnsi="Trebuchet MS"/>
              </w:rPr>
              <w:t xml:space="preserve"> cererea de finanțare, dacă s-au selectat indicator</w:t>
            </w:r>
            <w:r w:rsidR="00BD5782" w:rsidRPr="00BF241E">
              <w:rPr>
                <w:rFonts w:ascii="Trebuchet MS" w:hAnsi="Trebuchet MS"/>
              </w:rPr>
              <w:t>i</w:t>
            </w:r>
            <w:r w:rsidRPr="00BF241E">
              <w:rPr>
                <w:rFonts w:ascii="Trebuchet MS" w:hAnsi="Trebuchet MS"/>
              </w:rPr>
              <w:t>i aferenți acțiunii din care se solicită finanțare</w:t>
            </w:r>
            <w:r w:rsidR="00577405" w:rsidRPr="00BF241E">
              <w:rPr>
                <w:rFonts w:ascii="Trebuchet MS" w:hAnsi="Trebuchet MS"/>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67FE0946" w14:textId="77777777" w:rsidR="00234459" w:rsidRPr="00BF241E" w:rsidRDefault="00234459" w:rsidP="0050055D">
            <w:pPr>
              <w:spacing w:after="0" w:line="240" w:lineRule="auto"/>
              <w:rPr>
                <w:rFonts w:ascii="Trebuchet MS" w:hAnsi="Trebuchet MS"/>
              </w:rPr>
            </w:pPr>
          </w:p>
        </w:tc>
        <w:tc>
          <w:tcPr>
            <w:tcW w:w="3402" w:type="dxa"/>
            <w:tcBorders>
              <w:top w:val="nil"/>
              <w:left w:val="nil"/>
              <w:bottom w:val="single" w:sz="4" w:space="0" w:color="auto"/>
              <w:right w:val="single" w:sz="4" w:space="0" w:color="auto"/>
            </w:tcBorders>
            <w:shd w:val="clear" w:color="auto" w:fill="auto"/>
            <w:noWrap/>
            <w:vAlign w:val="bottom"/>
          </w:tcPr>
          <w:p w14:paraId="17B6C230" w14:textId="77777777" w:rsidR="00234459" w:rsidRPr="00BF241E" w:rsidRDefault="00234459" w:rsidP="0050055D">
            <w:pPr>
              <w:spacing w:after="0" w:line="240" w:lineRule="auto"/>
              <w:rPr>
                <w:rFonts w:ascii="Trebuchet MS" w:hAnsi="Trebuchet MS"/>
              </w:rPr>
            </w:pPr>
          </w:p>
        </w:tc>
        <w:tc>
          <w:tcPr>
            <w:tcW w:w="1089" w:type="dxa"/>
            <w:tcBorders>
              <w:top w:val="nil"/>
              <w:left w:val="nil"/>
              <w:bottom w:val="single" w:sz="4" w:space="0" w:color="auto"/>
              <w:right w:val="single" w:sz="4" w:space="0" w:color="auto"/>
            </w:tcBorders>
            <w:shd w:val="clear" w:color="auto" w:fill="auto"/>
            <w:noWrap/>
            <w:vAlign w:val="bottom"/>
          </w:tcPr>
          <w:p w14:paraId="594460EF" w14:textId="77777777" w:rsidR="00234459" w:rsidRPr="00BF241E" w:rsidRDefault="00234459" w:rsidP="00C46AF9">
            <w:pPr>
              <w:spacing w:after="0" w:line="240" w:lineRule="auto"/>
              <w:rPr>
                <w:rFonts w:ascii="Trebuchet MS" w:hAnsi="Trebuchet MS"/>
              </w:rPr>
            </w:pPr>
          </w:p>
        </w:tc>
        <w:tc>
          <w:tcPr>
            <w:tcW w:w="3447" w:type="dxa"/>
            <w:tcBorders>
              <w:top w:val="nil"/>
              <w:left w:val="nil"/>
              <w:bottom w:val="single" w:sz="4" w:space="0" w:color="auto"/>
              <w:right w:val="single" w:sz="4" w:space="0" w:color="auto"/>
            </w:tcBorders>
            <w:shd w:val="clear" w:color="auto" w:fill="auto"/>
            <w:noWrap/>
            <w:vAlign w:val="bottom"/>
          </w:tcPr>
          <w:p w14:paraId="2F47A530" w14:textId="77777777" w:rsidR="00234459" w:rsidRPr="00BF241E" w:rsidRDefault="00234459" w:rsidP="00B46AA4">
            <w:pPr>
              <w:spacing w:after="0" w:line="240" w:lineRule="auto"/>
              <w:rPr>
                <w:rFonts w:ascii="Trebuchet MS" w:hAnsi="Trebuchet MS"/>
              </w:rPr>
            </w:pPr>
          </w:p>
        </w:tc>
      </w:tr>
      <w:tr w:rsidR="00234459" w:rsidRPr="00331520" w14:paraId="05E47DFA"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0A945BA6" w14:textId="474FF9DC" w:rsidR="00234459" w:rsidRPr="00BF241E" w:rsidRDefault="00577405" w:rsidP="0013036C">
            <w:pPr>
              <w:spacing w:after="0" w:line="240" w:lineRule="auto"/>
              <w:rPr>
                <w:rFonts w:ascii="Trebuchet MS" w:hAnsi="Trebuchet MS"/>
              </w:rPr>
            </w:pPr>
            <w:r w:rsidRPr="00BF241E">
              <w:rPr>
                <w:rFonts w:ascii="Trebuchet MS" w:hAnsi="Trebuchet MS"/>
              </w:rPr>
              <w:t>Indicatorii sunt</w:t>
            </w:r>
            <w:r w:rsidR="00234459" w:rsidRPr="00BF241E">
              <w:rPr>
                <w:rFonts w:ascii="Trebuchet MS" w:hAnsi="Trebuchet MS"/>
              </w:rPr>
              <w:t xml:space="preserve"> corelaţi cu activităţile şi rezultatele proiectului</w:t>
            </w:r>
          </w:p>
        </w:tc>
        <w:tc>
          <w:tcPr>
            <w:tcW w:w="3641" w:type="dxa"/>
            <w:tcBorders>
              <w:top w:val="single" w:sz="4" w:space="0" w:color="auto"/>
              <w:left w:val="nil"/>
              <w:bottom w:val="single" w:sz="4" w:space="0" w:color="auto"/>
              <w:right w:val="single" w:sz="4" w:space="0" w:color="auto"/>
            </w:tcBorders>
          </w:tcPr>
          <w:p w14:paraId="788CA8B2" w14:textId="2E85E8DA" w:rsidR="00234459" w:rsidRPr="00BF241E" w:rsidRDefault="004404B6" w:rsidP="00D20644">
            <w:pPr>
              <w:spacing w:after="0" w:line="240" w:lineRule="auto"/>
              <w:jc w:val="both"/>
              <w:rPr>
                <w:rFonts w:ascii="Trebuchet MS" w:eastAsia="Times New Roman" w:hAnsi="Trebuchet MS" w:cs="Times New Roman"/>
              </w:rPr>
            </w:pPr>
            <w:r w:rsidRPr="00BF241E">
              <w:rPr>
                <w:rFonts w:ascii="Trebuchet MS" w:eastAsia="Times New Roman" w:hAnsi="Trebuchet MS" w:cs="Times New Roman"/>
              </w:rPr>
              <w:t xml:space="preserve">Se </w:t>
            </w:r>
            <w:r w:rsidRPr="00BF241E">
              <w:rPr>
                <w:rFonts w:ascii="Trebuchet MS" w:eastAsia="Times New Roman" w:hAnsi="Trebuchet MS" w:cs="Times New Roman"/>
                <w:lang w:eastAsia="ro-RO"/>
              </w:rPr>
              <w:t>verifică</w:t>
            </w:r>
            <w:r w:rsidR="00EA3C82" w:rsidRPr="00331520">
              <w:rPr>
                <w:rFonts w:ascii="Trebuchet MS" w:hAnsi="Trebuchet MS"/>
                <w:lang w:eastAsia="ro-RO"/>
              </w:rPr>
              <w:t xml:space="preserve"> </w:t>
            </w:r>
            <w:r w:rsidRPr="00BF241E">
              <w:rPr>
                <w:rFonts w:ascii="Trebuchet MS" w:eastAsia="Times New Roman" w:hAnsi="Trebuchet MS" w:cs="Times New Roman"/>
                <w:lang w:eastAsia="ro-RO"/>
              </w:rPr>
              <w:t>funcțiile</w:t>
            </w:r>
            <w:r w:rsidR="00EA3C82" w:rsidRPr="00331520">
              <w:rPr>
                <w:rFonts w:ascii="Trebuchet MS" w:hAnsi="Trebuchet MS"/>
                <w:lang w:eastAsia="ro-RO"/>
              </w:rPr>
              <w:t xml:space="preserve"> </w:t>
            </w:r>
            <w:r w:rsidRPr="00BF241E">
              <w:rPr>
                <w:rFonts w:ascii="Trebuchet MS" w:eastAsia="Times New Roman" w:hAnsi="Trebuchet MS" w:cs="Times New Roman"/>
                <w:i/>
                <w:lang w:eastAsia="ro-RO"/>
              </w:rPr>
              <w:t>Activități previzionate,</w:t>
            </w:r>
            <w:r w:rsidR="00EA3C82" w:rsidRPr="00331520">
              <w:rPr>
                <w:rFonts w:ascii="Trebuchet MS" w:hAnsi="Trebuchet MS"/>
                <w:i/>
                <w:lang w:eastAsia="ro-RO"/>
              </w:rPr>
              <w:t xml:space="preserve"> </w:t>
            </w:r>
            <w:r w:rsidRPr="00BF241E">
              <w:rPr>
                <w:rFonts w:ascii="Trebuchet MS" w:eastAsia="Times New Roman" w:hAnsi="Trebuchet MS" w:cs="Times New Roman"/>
                <w:i/>
                <w:lang w:eastAsia="ro-RO"/>
              </w:rPr>
              <w:t xml:space="preserve">Rezultate așteptate </w:t>
            </w:r>
            <w:r w:rsidRPr="00331520">
              <w:rPr>
                <w:rFonts w:ascii="Trebuchet MS" w:hAnsi="Trebuchet MS"/>
                <w:lang w:eastAsia="ro-RO"/>
              </w:rPr>
              <w:t>și</w:t>
            </w:r>
            <w:r w:rsidRPr="00331520">
              <w:rPr>
                <w:rFonts w:ascii="Trebuchet MS" w:hAnsi="Trebuchet MS"/>
                <w:i/>
                <w:lang w:eastAsia="ro-RO"/>
              </w:rPr>
              <w:t xml:space="preserve"> Indicatori prestabiliți</w:t>
            </w:r>
            <w:r w:rsidRPr="00331520">
              <w:rPr>
                <w:rFonts w:ascii="Trebuchet MS" w:hAnsi="Trebuchet MS"/>
                <w:lang w:eastAsia="ro-RO"/>
              </w:rPr>
              <w:t> </w:t>
            </w:r>
            <w:r w:rsidR="00234459" w:rsidRPr="00BF241E">
              <w:rPr>
                <w:rFonts w:ascii="Trebuchet MS" w:hAnsi="Trebuchet MS"/>
              </w:rPr>
              <w:t xml:space="preserve"> din cererea de finanțare și se urmărește modul în care activitățile</w:t>
            </w:r>
            <w:r w:rsidR="00577405" w:rsidRPr="00BF241E">
              <w:rPr>
                <w:rFonts w:ascii="Trebuchet MS" w:hAnsi="Trebuchet MS"/>
              </w:rPr>
              <w:t>/</w:t>
            </w:r>
            <w:r w:rsidR="00234459" w:rsidRPr="00BF241E">
              <w:rPr>
                <w:rFonts w:ascii="Trebuchet MS" w:hAnsi="Trebuchet MS"/>
              </w:rPr>
              <w:t>rezultatele/ obiectivele proiectului conduc la realizarea indicatorului/indicatorilor.</w:t>
            </w:r>
          </w:p>
        </w:tc>
        <w:tc>
          <w:tcPr>
            <w:tcW w:w="992" w:type="dxa"/>
            <w:tcBorders>
              <w:top w:val="nil"/>
              <w:left w:val="single" w:sz="4" w:space="0" w:color="auto"/>
              <w:bottom w:val="single" w:sz="4" w:space="0" w:color="auto"/>
              <w:right w:val="single" w:sz="4" w:space="0" w:color="auto"/>
            </w:tcBorders>
            <w:shd w:val="clear" w:color="auto" w:fill="auto"/>
            <w:vAlign w:val="bottom"/>
          </w:tcPr>
          <w:p w14:paraId="4730BA1C" w14:textId="77777777" w:rsidR="00234459" w:rsidRPr="00BF241E" w:rsidRDefault="00234459" w:rsidP="0050055D">
            <w:pPr>
              <w:spacing w:after="0" w:line="240" w:lineRule="auto"/>
              <w:rPr>
                <w:rFonts w:ascii="Trebuchet MS" w:hAnsi="Trebuchet MS"/>
              </w:rPr>
            </w:pPr>
          </w:p>
        </w:tc>
        <w:tc>
          <w:tcPr>
            <w:tcW w:w="3402" w:type="dxa"/>
            <w:tcBorders>
              <w:top w:val="nil"/>
              <w:left w:val="nil"/>
              <w:bottom w:val="single" w:sz="4" w:space="0" w:color="auto"/>
              <w:right w:val="single" w:sz="4" w:space="0" w:color="auto"/>
            </w:tcBorders>
            <w:shd w:val="clear" w:color="auto" w:fill="auto"/>
            <w:noWrap/>
            <w:vAlign w:val="bottom"/>
          </w:tcPr>
          <w:p w14:paraId="3360B158" w14:textId="77777777" w:rsidR="00234459" w:rsidRPr="00BF241E" w:rsidRDefault="00234459" w:rsidP="0050055D">
            <w:pPr>
              <w:spacing w:after="0" w:line="240" w:lineRule="auto"/>
              <w:rPr>
                <w:rFonts w:ascii="Trebuchet MS" w:hAnsi="Trebuchet MS"/>
              </w:rPr>
            </w:pPr>
          </w:p>
        </w:tc>
        <w:tc>
          <w:tcPr>
            <w:tcW w:w="1089" w:type="dxa"/>
            <w:tcBorders>
              <w:top w:val="nil"/>
              <w:left w:val="nil"/>
              <w:bottom w:val="single" w:sz="4" w:space="0" w:color="auto"/>
              <w:right w:val="single" w:sz="4" w:space="0" w:color="auto"/>
            </w:tcBorders>
            <w:shd w:val="clear" w:color="auto" w:fill="auto"/>
            <w:noWrap/>
            <w:vAlign w:val="bottom"/>
          </w:tcPr>
          <w:p w14:paraId="1F804966" w14:textId="77777777" w:rsidR="00234459" w:rsidRPr="00BF241E" w:rsidRDefault="00234459" w:rsidP="00C46AF9">
            <w:pPr>
              <w:spacing w:after="0" w:line="240" w:lineRule="auto"/>
              <w:rPr>
                <w:rFonts w:ascii="Trebuchet MS" w:hAnsi="Trebuchet MS"/>
              </w:rPr>
            </w:pPr>
          </w:p>
        </w:tc>
        <w:tc>
          <w:tcPr>
            <w:tcW w:w="3447" w:type="dxa"/>
            <w:tcBorders>
              <w:top w:val="nil"/>
              <w:left w:val="nil"/>
              <w:bottom w:val="single" w:sz="4" w:space="0" w:color="auto"/>
              <w:right w:val="single" w:sz="4" w:space="0" w:color="auto"/>
            </w:tcBorders>
            <w:shd w:val="clear" w:color="auto" w:fill="auto"/>
            <w:noWrap/>
            <w:vAlign w:val="bottom"/>
          </w:tcPr>
          <w:p w14:paraId="178C8C06" w14:textId="77777777" w:rsidR="00234459" w:rsidRPr="00BF241E" w:rsidRDefault="00234459" w:rsidP="00B46AA4">
            <w:pPr>
              <w:spacing w:after="0" w:line="240" w:lineRule="auto"/>
              <w:rPr>
                <w:rFonts w:ascii="Trebuchet MS" w:hAnsi="Trebuchet MS"/>
              </w:rPr>
            </w:pPr>
          </w:p>
        </w:tc>
      </w:tr>
      <w:tr w:rsidR="00234459" w:rsidRPr="00331520" w14:paraId="2A3254E4"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29C19159" w14:textId="77777777" w:rsidR="00234459" w:rsidRPr="00BF241E" w:rsidRDefault="00234459" w:rsidP="0013036C">
            <w:pPr>
              <w:spacing w:after="0" w:line="240" w:lineRule="auto"/>
              <w:rPr>
                <w:rFonts w:ascii="Trebuchet MS" w:hAnsi="Trebuchet MS"/>
              </w:rPr>
            </w:pPr>
            <w:r w:rsidRPr="00BF241E">
              <w:rPr>
                <w:rFonts w:ascii="Trebuchet MS" w:hAnsi="Trebuchet MS"/>
              </w:rPr>
              <w:t>Au fost identificate riscurile relevante legate de implementarea proiectului și măsurile de reducere și/sau contracarare a acestora</w:t>
            </w:r>
          </w:p>
        </w:tc>
        <w:tc>
          <w:tcPr>
            <w:tcW w:w="3641" w:type="dxa"/>
            <w:tcBorders>
              <w:top w:val="single" w:sz="4" w:space="0" w:color="auto"/>
              <w:left w:val="nil"/>
              <w:bottom w:val="single" w:sz="4" w:space="0" w:color="auto"/>
              <w:right w:val="single" w:sz="4" w:space="0" w:color="auto"/>
            </w:tcBorders>
          </w:tcPr>
          <w:p w14:paraId="371D8E64" w14:textId="36F76CFF" w:rsidR="00234459" w:rsidRPr="00BF241E" w:rsidRDefault="00234459" w:rsidP="00B527FA">
            <w:pPr>
              <w:spacing w:before="100" w:beforeAutospacing="1" w:after="100" w:afterAutospacing="1"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funcția </w:t>
            </w:r>
            <w:r w:rsidR="004404B6" w:rsidRPr="00331520">
              <w:rPr>
                <w:rFonts w:ascii="Trebuchet MS" w:hAnsi="Trebuchet MS"/>
                <w:i/>
                <w:lang w:eastAsia="ro-RO"/>
              </w:rPr>
              <w:t>Riscuri</w:t>
            </w:r>
            <w:r w:rsidR="009A06AB" w:rsidRPr="00331520">
              <w:rPr>
                <w:rFonts w:ascii="Trebuchet MS" w:hAnsi="Trebuchet MS"/>
                <w:i/>
                <w:lang w:eastAsia="ro-RO"/>
              </w:rPr>
              <w:t xml:space="preserve"> </w:t>
            </w:r>
            <w:r w:rsidR="004404B6" w:rsidRPr="00BF241E">
              <w:rPr>
                <w:rFonts w:ascii="Trebuchet MS" w:eastAsia="Times New Roman" w:hAnsi="Trebuchet MS" w:cs="Times New Roman"/>
              </w:rPr>
              <w:t>din</w:t>
            </w:r>
            <w:r w:rsidRPr="00BF241E">
              <w:rPr>
                <w:rFonts w:ascii="Trebuchet MS" w:hAnsi="Trebuchet MS"/>
              </w:rPr>
              <w:t xml:space="preserve"> cererea de finanțare. Se urmărește dacă au fost identificate riscurile relevante pentru implementarea proiectului, în cazul în care acestea există, precum și dacă au fost stabilite măsuri potrivite de reducere și/sau contracarare a acestora.</w:t>
            </w:r>
          </w:p>
        </w:tc>
        <w:tc>
          <w:tcPr>
            <w:tcW w:w="992" w:type="dxa"/>
            <w:tcBorders>
              <w:top w:val="nil"/>
              <w:left w:val="single" w:sz="4" w:space="0" w:color="auto"/>
              <w:bottom w:val="single" w:sz="4" w:space="0" w:color="auto"/>
              <w:right w:val="single" w:sz="4" w:space="0" w:color="auto"/>
            </w:tcBorders>
            <w:shd w:val="clear" w:color="auto" w:fill="auto"/>
            <w:vAlign w:val="bottom"/>
          </w:tcPr>
          <w:p w14:paraId="03EC56D2" w14:textId="77777777" w:rsidR="00234459" w:rsidRPr="00BF241E" w:rsidRDefault="00234459" w:rsidP="0050055D">
            <w:pPr>
              <w:spacing w:after="0" w:line="240" w:lineRule="auto"/>
              <w:rPr>
                <w:rFonts w:ascii="Trebuchet MS" w:hAnsi="Trebuchet MS"/>
              </w:rPr>
            </w:pPr>
          </w:p>
        </w:tc>
        <w:tc>
          <w:tcPr>
            <w:tcW w:w="3402" w:type="dxa"/>
            <w:tcBorders>
              <w:top w:val="nil"/>
              <w:left w:val="nil"/>
              <w:bottom w:val="single" w:sz="4" w:space="0" w:color="auto"/>
              <w:right w:val="single" w:sz="4" w:space="0" w:color="auto"/>
            </w:tcBorders>
            <w:shd w:val="clear" w:color="auto" w:fill="auto"/>
            <w:noWrap/>
            <w:vAlign w:val="bottom"/>
          </w:tcPr>
          <w:p w14:paraId="1CCB5B28" w14:textId="77777777" w:rsidR="00234459" w:rsidRPr="00BF241E" w:rsidRDefault="00234459" w:rsidP="0050055D">
            <w:pPr>
              <w:spacing w:after="0" w:line="240" w:lineRule="auto"/>
              <w:rPr>
                <w:rFonts w:ascii="Trebuchet MS" w:hAnsi="Trebuchet MS"/>
              </w:rPr>
            </w:pPr>
          </w:p>
        </w:tc>
        <w:tc>
          <w:tcPr>
            <w:tcW w:w="1089" w:type="dxa"/>
            <w:tcBorders>
              <w:top w:val="nil"/>
              <w:left w:val="nil"/>
              <w:bottom w:val="single" w:sz="4" w:space="0" w:color="auto"/>
              <w:right w:val="single" w:sz="4" w:space="0" w:color="auto"/>
            </w:tcBorders>
            <w:shd w:val="clear" w:color="auto" w:fill="auto"/>
            <w:noWrap/>
            <w:vAlign w:val="bottom"/>
          </w:tcPr>
          <w:p w14:paraId="4074CF18" w14:textId="77777777" w:rsidR="00234459" w:rsidRPr="00BF241E" w:rsidRDefault="00234459" w:rsidP="00C46AF9">
            <w:pPr>
              <w:spacing w:after="0" w:line="240" w:lineRule="auto"/>
              <w:rPr>
                <w:rFonts w:ascii="Trebuchet MS" w:hAnsi="Trebuchet MS"/>
              </w:rPr>
            </w:pPr>
          </w:p>
        </w:tc>
        <w:tc>
          <w:tcPr>
            <w:tcW w:w="3447" w:type="dxa"/>
            <w:tcBorders>
              <w:top w:val="nil"/>
              <w:left w:val="nil"/>
              <w:bottom w:val="single" w:sz="4" w:space="0" w:color="auto"/>
              <w:right w:val="single" w:sz="4" w:space="0" w:color="auto"/>
            </w:tcBorders>
            <w:shd w:val="clear" w:color="auto" w:fill="auto"/>
            <w:noWrap/>
            <w:vAlign w:val="bottom"/>
          </w:tcPr>
          <w:p w14:paraId="5C39A315" w14:textId="77777777" w:rsidR="00234459" w:rsidRPr="00BF241E" w:rsidRDefault="00234459" w:rsidP="00B46AA4">
            <w:pPr>
              <w:spacing w:after="0" w:line="240" w:lineRule="auto"/>
              <w:rPr>
                <w:rFonts w:ascii="Trebuchet MS" w:hAnsi="Trebuchet MS"/>
              </w:rPr>
            </w:pPr>
          </w:p>
        </w:tc>
      </w:tr>
      <w:tr w:rsidR="00234459" w:rsidRPr="00331520" w14:paraId="7C6CF567"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67EF76C2" w14:textId="77777777" w:rsidR="00234459" w:rsidRPr="00BF241E" w:rsidRDefault="00234459" w:rsidP="0013036C">
            <w:pPr>
              <w:spacing w:after="0" w:line="240" w:lineRule="auto"/>
              <w:rPr>
                <w:rFonts w:ascii="Trebuchet MS" w:hAnsi="Trebuchet MS"/>
              </w:rPr>
            </w:pPr>
            <w:r w:rsidRPr="00BF241E">
              <w:rPr>
                <w:rFonts w:ascii="Trebuchet MS" w:hAnsi="Trebuchet MS"/>
              </w:rPr>
              <w:t xml:space="preserve">Solicitantul are capacitate administrativă, financiară </w:t>
            </w:r>
            <w:r w:rsidRPr="00BF241E">
              <w:rPr>
                <w:rFonts w:ascii="Trebuchet MS" w:hAnsi="Trebuchet MS"/>
              </w:rPr>
              <w:lastRenderedPageBreak/>
              <w:t>și operațională pentru a implementa proiectul în bugetul prevăzut și în calendarul estimat</w:t>
            </w:r>
          </w:p>
        </w:tc>
        <w:tc>
          <w:tcPr>
            <w:tcW w:w="3641" w:type="dxa"/>
            <w:tcBorders>
              <w:top w:val="single" w:sz="4" w:space="0" w:color="auto"/>
              <w:left w:val="nil"/>
              <w:bottom w:val="single" w:sz="4" w:space="0" w:color="auto"/>
              <w:right w:val="single" w:sz="4" w:space="0" w:color="auto"/>
            </w:tcBorders>
          </w:tcPr>
          <w:p w14:paraId="68ABD8B3" w14:textId="77777777" w:rsidR="00234459" w:rsidRPr="00BF241E" w:rsidRDefault="00234459" w:rsidP="00BF241E">
            <w:pPr>
              <w:spacing w:before="100" w:beforeAutospacing="1" w:after="0" w:line="240" w:lineRule="auto"/>
              <w:rPr>
                <w:rFonts w:ascii="Trebuchet MS" w:eastAsia="Times New Roman" w:hAnsi="Trebuchet MS" w:cs="Times New Roman"/>
              </w:rPr>
            </w:pPr>
            <w:r w:rsidRPr="00BF241E">
              <w:rPr>
                <w:rFonts w:ascii="Trebuchet MS" w:hAnsi="Trebuchet MS"/>
              </w:rPr>
              <w:lastRenderedPageBreak/>
              <w:t>Se verifică:</w:t>
            </w:r>
          </w:p>
          <w:p w14:paraId="68547715" w14:textId="67016E37" w:rsidR="004404B6" w:rsidRPr="00BF241E" w:rsidRDefault="004404B6" w:rsidP="004404B6">
            <w:pPr>
              <w:numPr>
                <w:ilvl w:val="0"/>
                <w:numId w:val="8"/>
              </w:numPr>
              <w:spacing w:before="120" w:after="0" w:line="240" w:lineRule="auto"/>
              <w:jc w:val="both"/>
              <w:rPr>
                <w:rFonts w:ascii="Trebuchet MS" w:eastAsia="Times New Roman" w:hAnsi="Trebuchet MS" w:cs="Times New Roman"/>
              </w:rPr>
            </w:pPr>
            <w:r w:rsidRPr="00BF241E">
              <w:rPr>
                <w:rFonts w:ascii="Trebuchet MS" w:eastAsia="Times New Roman" w:hAnsi="Trebuchet MS" w:cs="Times New Roman"/>
              </w:rPr>
              <w:t>funcți</w:t>
            </w:r>
            <w:r w:rsidR="00C46AF9" w:rsidRPr="00BF241E">
              <w:rPr>
                <w:rFonts w:ascii="Trebuchet MS" w:eastAsia="Times New Roman" w:hAnsi="Trebuchet MS" w:cs="Times New Roman"/>
              </w:rPr>
              <w:t>a</w:t>
            </w:r>
            <w:r w:rsidRPr="00BF241E">
              <w:rPr>
                <w:rFonts w:ascii="Trebuchet MS" w:eastAsia="Times New Roman" w:hAnsi="Trebuchet MS" w:cs="Times New Roman"/>
              </w:rPr>
              <w:t xml:space="preserve"> </w:t>
            </w:r>
            <w:r w:rsidRPr="00BF241E">
              <w:rPr>
                <w:rFonts w:ascii="Trebuchet MS" w:eastAsia="Times New Roman" w:hAnsi="Trebuchet MS" w:cs="Times New Roman"/>
                <w:i/>
              </w:rPr>
              <w:t xml:space="preserve">Capacitate solicitant </w:t>
            </w:r>
            <w:r w:rsidRPr="00BF241E">
              <w:rPr>
                <w:rFonts w:ascii="Trebuchet MS" w:eastAsia="Times New Roman" w:hAnsi="Trebuchet MS" w:cs="Times New Roman"/>
                <w:i/>
              </w:rPr>
              <w:lastRenderedPageBreak/>
              <w:t>(Capacitate juridică</w:t>
            </w:r>
            <w:r w:rsidR="008B16F0" w:rsidRPr="00331520">
              <w:rPr>
                <w:rFonts w:ascii="Trebuchet MS" w:hAnsi="Trebuchet MS"/>
                <w:i/>
              </w:rPr>
              <w:t xml:space="preserve">, </w:t>
            </w:r>
            <w:r w:rsidR="0050055D" w:rsidRPr="00331520">
              <w:rPr>
                <w:rFonts w:ascii="Trebuchet MS" w:hAnsi="Trebuchet MS"/>
                <w:i/>
              </w:rPr>
              <w:t xml:space="preserve"> </w:t>
            </w:r>
            <w:r w:rsidRPr="00BF241E">
              <w:rPr>
                <w:rFonts w:ascii="Trebuchet MS" w:eastAsia="Times New Roman" w:hAnsi="Trebuchet MS" w:cs="Times New Roman"/>
              </w:rPr>
              <w:t>ș</w:t>
            </w:r>
            <w:r w:rsidR="0050055D" w:rsidRPr="00BF241E">
              <w:rPr>
                <w:rFonts w:ascii="Trebuchet MS" w:eastAsia="Times New Roman" w:hAnsi="Trebuchet MS" w:cs="Times New Roman"/>
              </w:rPr>
              <w:t>i</w:t>
            </w:r>
            <w:r w:rsidRPr="00BF241E">
              <w:rPr>
                <w:rFonts w:ascii="Trebuchet MS" w:eastAsia="Times New Roman" w:hAnsi="Trebuchet MS" w:cs="Times New Roman"/>
                <w:i/>
              </w:rPr>
              <w:t xml:space="preserve"> Capacitate administrativă)</w:t>
            </w:r>
            <w:r w:rsidR="00C46AF9" w:rsidRPr="00331520">
              <w:rPr>
                <w:rFonts w:ascii="Trebuchet MS" w:hAnsi="Trebuchet MS"/>
                <w:i/>
              </w:rPr>
              <w:t xml:space="preserve"> </w:t>
            </w:r>
            <w:r w:rsidR="008B16F0" w:rsidRPr="00BF241E">
              <w:rPr>
                <w:rFonts w:ascii="Trebuchet MS" w:eastAsia="Times New Roman" w:hAnsi="Trebuchet MS" w:cs="Times New Roman"/>
                <w:i/>
              </w:rPr>
              <w:t>din cererea de finanțare</w:t>
            </w:r>
            <w:r w:rsidRPr="00331520">
              <w:rPr>
                <w:rFonts w:ascii="Trebuchet MS" w:hAnsi="Trebuchet MS"/>
              </w:rPr>
              <w:t>:</w:t>
            </w:r>
          </w:p>
          <w:p w14:paraId="04813E68" w14:textId="7A96A6C8" w:rsidR="0095053D" w:rsidRPr="00BF241E" w:rsidRDefault="0095053D" w:rsidP="00BF241E">
            <w:pPr>
              <w:numPr>
                <w:ilvl w:val="0"/>
                <w:numId w:val="7"/>
              </w:numPr>
              <w:spacing w:before="120" w:after="0" w:line="240" w:lineRule="auto"/>
              <w:jc w:val="both"/>
              <w:rPr>
                <w:rFonts w:ascii="Trebuchet MS" w:eastAsia="Times New Roman" w:hAnsi="Trebuchet MS" w:cs="Times New Roman"/>
              </w:rPr>
            </w:pPr>
            <w:r w:rsidRPr="00BF241E">
              <w:rPr>
                <w:rFonts w:ascii="Trebuchet MS" w:hAnsi="Trebuchet MS"/>
              </w:rPr>
              <w:t>Informațiile furnizate cu privire la înființare și mecanismul instituțional prevăzut pentru implementarea proiectului.</w:t>
            </w:r>
          </w:p>
          <w:p w14:paraId="07D2B062" w14:textId="77777777" w:rsidR="0095053D" w:rsidRPr="00BF241E" w:rsidRDefault="0095053D" w:rsidP="00BF241E">
            <w:pPr>
              <w:numPr>
                <w:ilvl w:val="0"/>
                <w:numId w:val="7"/>
              </w:numPr>
              <w:spacing w:before="120" w:after="0" w:line="240" w:lineRule="auto"/>
              <w:jc w:val="both"/>
              <w:rPr>
                <w:rFonts w:ascii="Trebuchet MS" w:eastAsia="Times New Roman" w:hAnsi="Trebuchet MS" w:cs="Times New Roman"/>
              </w:rPr>
            </w:pPr>
            <w:r w:rsidRPr="00BF241E">
              <w:rPr>
                <w:rFonts w:ascii="Trebuchet MS" w:hAnsi="Trebuchet MS"/>
              </w:rPr>
              <w:t>justificarea rolurilor (pozițiilor) stabilite în cadrul echipei de management a proiectului;</w:t>
            </w:r>
          </w:p>
          <w:p w14:paraId="3493B11E" w14:textId="14F3B330" w:rsidR="0095053D" w:rsidRPr="00BF241E" w:rsidRDefault="0095053D" w:rsidP="00BF241E">
            <w:pPr>
              <w:numPr>
                <w:ilvl w:val="0"/>
                <w:numId w:val="7"/>
              </w:numPr>
              <w:spacing w:before="120" w:after="0" w:line="240" w:lineRule="auto"/>
              <w:jc w:val="both"/>
              <w:rPr>
                <w:rFonts w:ascii="Trebuchet MS" w:eastAsia="Times New Roman" w:hAnsi="Trebuchet MS" w:cs="Times New Roman"/>
              </w:rPr>
            </w:pPr>
            <w:r w:rsidRPr="00BF241E">
              <w:rPr>
                <w:rFonts w:ascii="Trebuchet MS" w:hAnsi="Trebuchet MS"/>
              </w:rPr>
              <w:t xml:space="preserve">În cazul în care solicitantul decide externalizarea managementului de proiect, </w:t>
            </w:r>
            <w:r w:rsidR="004404B6" w:rsidRPr="00331520">
              <w:rPr>
                <w:rFonts w:ascii="Trebuchet MS" w:hAnsi="Trebuchet MS"/>
                <w:lang w:eastAsia="ro-RO"/>
              </w:rPr>
              <w:t>la</w:t>
            </w:r>
            <w:r w:rsidR="0005721A" w:rsidRPr="00331520">
              <w:rPr>
                <w:rFonts w:ascii="Trebuchet MS" w:hAnsi="Trebuchet MS"/>
                <w:lang w:eastAsia="ro-RO"/>
              </w:rPr>
              <w:t xml:space="preserve"> </w:t>
            </w:r>
            <w:r w:rsidR="004404B6" w:rsidRPr="00BF241E">
              <w:rPr>
                <w:rFonts w:ascii="Trebuchet MS" w:eastAsia="Times New Roman" w:hAnsi="Trebuchet MS" w:cs="Times New Roman"/>
                <w:lang w:eastAsia="ro-RO"/>
              </w:rPr>
              <w:t xml:space="preserve">secțiunea Capacitate solicitant - </w:t>
            </w:r>
            <w:r w:rsidR="004404B6" w:rsidRPr="00331520">
              <w:rPr>
                <w:rFonts w:ascii="Trebuchet MS" w:hAnsi="Trebuchet MS"/>
                <w:i/>
                <w:lang w:eastAsia="ro-RO"/>
              </w:rPr>
              <w:t>Capacitate administrativă</w:t>
            </w:r>
            <w:r w:rsidRPr="00BF241E">
              <w:rPr>
                <w:rFonts w:ascii="Trebuchet MS" w:hAnsi="Trebuchet MS"/>
              </w:rPr>
              <w:t xml:space="preserve"> trebuie justificată și necesitatea achiziționării acestor servicii, cu precizarea pozițiilor îndeplinite de către experții consultantului, fără ca acestea să se suprapună cu cele ale membrilor echipei </w:t>
            </w:r>
            <w:r w:rsidRPr="00BF241E">
              <w:rPr>
                <w:rFonts w:ascii="Trebuchet MS" w:hAnsi="Trebuchet MS"/>
              </w:rPr>
              <w:lastRenderedPageBreak/>
              <w:t>solicitantului.</w:t>
            </w:r>
          </w:p>
          <w:p w14:paraId="2E28F23E" w14:textId="73B228D4" w:rsidR="00946F9E" w:rsidRPr="00BF241E" w:rsidRDefault="0068443D" w:rsidP="00BF241E">
            <w:pPr>
              <w:numPr>
                <w:ilvl w:val="0"/>
                <w:numId w:val="7"/>
              </w:numPr>
              <w:spacing w:before="120" w:after="0" w:line="240" w:lineRule="auto"/>
              <w:jc w:val="both"/>
              <w:rPr>
                <w:rFonts w:ascii="Trebuchet MS" w:eastAsia="Times New Roman" w:hAnsi="Trebuchet MS" w:cs="Times New Roman"/>
              </w:rPr>
            </w:pPr>
            <w:r w:rsidRPr="00331520">
              <w:rPr>
                <w:rFonts w:ascii="Trebuchet MS" w:hAnsi="Trebuchet MS"/>
              </w:rPr>
              <w:t>Î</w:t>
            </w:r>
            <w:r w:rsidR="00946F9E" w:rsidRPr="00331520">
              <w:rPr>
                <w:rFonts w:ascii="Trebuchet MS" w:hAnsi="Trebuchet MS"/>
              </w:rPr>
              <w:t>n cazul parteneriatului se verific</w:t>
            </w:r>
            <w:r w:rsidRPr="00331520">
              <w:rPr>
                <w:rFonts w:ascii="Trebuchet MS" w:hAnsi="Trebuchet MS"/>
              </w:rPr>
              <w:t>ă</w:t>
            </w:r>
            <w:r w:rsidR="00946F9E" w:rsidRPr="00331520">
              <w:rPr>
                <w:rFonts w:ascii="Trebuchet MS" w:hAnsi="Trebuchet MS"/>
              </w:rPr>
              <w:t xml:space="preserve"> at</w:t>
            </w:r>
            <w:r w:rsidRPr="00331520">
              <w:rPr>
                <w:rFonts w:ascii="Trebuchet MS" w:hAnsi="Trebuchet MS"/>
              </w:rPr>
              <w:t>â</w:t>
            </w:r>
            <w:r w:rsidR="00946F9E" w:rsidRPr="00331520">
              <w:rPr>
                <w:rFonts w:ascii="Trebuchet MS" w:hAnsi="Trebuchet MS"/>
              </w:rPr>
              <w:t xml:space="preserve">t </w:t>
            </w:r>
            <w:r w:rsidRPr="00331520">
              <w:rPr>
                <w:rFonts w:ascii="Trebuchet MS" w:hAnsi="Trebuchet MS"/>
              </w:rPr>
              <w:t xml:space="preserve">capacitatea </w:t>
            </w:r>
            <w:r w:rsidR="00946F9E" w:rsidRPr="00331520">
              <w:rPr>
                <w:rFonts w:ascii="Trebuchet MS" w:hAnsi="Trebuchet MS"/>
              </w:rPr>
              <w:t>lider</w:t>
            </w:r>
            <w:r w:rsidRPr="00331520">
              <w:rPr>
                <w:rFonts w:ascii="Trebuchet MS" w:hAnsi="Trebuchet MS"/>
              </w:rPr>
              <w:t>ului</w:t>
            </w:r>
            <w:r w:rsidR="00CA2B87" w:rsidRPr="00331520">
              <w:rPr>
                <w:rFonts w:ascii="Trebuchet MS" w:hAnsi="Trebuchet MS"/>
              </w:rPr>
              <w:t xml:space="preserve"> </w:t>
            </w:r>
            <w:r w:rsidR="00946F9E" w:rsidRPr="00331520">
              <w:rPr>
                <w:rFonts w:ascii="Trebuchet MS" w:hAnsi="Trebuchet MS"/>
              </w:rPr>
              <w:t>c</w:t>
            </w:r>
            <w:r w:rsidRPr="00331520">
              <w:rPr>
                <w:rFonts w:ascii="Trebuchet MS" w:hAnsi="Trebuchet MS"/>
              </w:rPr>
              <w:t>â</w:t>
            </w:r>
            <w:r w:rsidR="00946F9E" w:rsidRPr="00331520">
              <w:rPr>
                <w:rFonts w:ascii="Trebuchet MS" w:hAnsi="Trebuchet MS"/>
              </w:rPr>
              <w:t xml:space="preserve">t </w:t>
            </w:r>
            <w:r w:rsidRPr="00331520">
              <w:rPr>
                <w:rFonts w:ascii="Trebuchet MS" w:hAnsi="Trebuchet MS"/>
              </w:rPr>
              <w:t>ș</w:t>
            </w:r>
            <w:r w:rsidR="00946F9E" w:rsidRPr="00331520">
              <w:rPr>
                <w:rFonts w:ascii="Trebuchet MS" w:hAnsi="Trebuchet MS"/>
              </w:rPr>
              <w:t>i</w:t>
            </w:r>
            <w:r w:rsidRPr="00331520">
              <w:rPr>
                <w:rFonts w:ascii="Trebuchet MS" w:hAnsi="Trebuchet MS"/>
              </w:rPr>
              <w:t xml:space="preserve"> a </w:t>
            </w:r>
            <w:r w:rsidR="00946F9E" w:rsidRPr="00331520">
              <w:rPr>
                <w:rFonts w:ascii="Trebuchet MS" w:hAnsi="Trebuchet MS"/>
              </w:rPr>
              <w:t xml:space="preserve"> parteneri</w:t>
            </w:r>
            <w:r w:rsidRPr="00331520">
              <w:rPr>
                <w:rFonts w:ascii="Trebuchet MS" w:hAnsi="Trebuchet MS"/>
              </w:rPr>
              <w:t>lor.</w:t>
            </w:r>
          </w:p>
          <w:p w14:paraId="23A53E45" w14:textId="334F4F72" w:rsidR="00234459" w:rsidRPr="00BF241E" w:rsidRDefault="00234459" w:rsidP="00BF241E">
            <w:pPr>
              <w:numPr>
                <w:ilvl w:val="0"/>
                <w:numId w:val="8"/>
              </w:numPr>
              <w:spacing w:before="120" w:after="0" w:line="240" w:lineRule="auto"/>
              <w:jc w:val="both"/>
              <w:rPr>
                <w:rFonts w:ascii="Trebuchet MS" w:eastAsia="Times New Roman" w:hAnsi="Trebuchet MS" w:cs="Times New Roman"/>
              </w:rPr>
            </w:pPr>
            <w:r w:rsidRPr="00BF241E">
              <w:rPr>
                <w:rFonts w:ascii="Trebuchet MS" w:hAnsi="Trebuchet MS"/>
              </w:rPr>
              <w:t>alocarea resurselor umane adecvate pentru implementarea proiectului (</w:t>
            </w:r>
            <w:r w:rsidR="004404B6" w:rsidRPr="00331520">
              <w:rPr>
                <w:rFonts w:ascii="Trebuchet MS" w:hAnsi="Trebuchet MS"/>
                <w:lang w:eastAsia="ro-RO"/>
              </w:rPr>
              <w:t xml:space="preserve">funcția </w:t>
            </w:r>
            <w:r w:rsidR="004404B6" w:rsidRPr="00331520">
              <w:rPr>
                <w:rFonts w:ascii="Trebuchet MS" w:hAnsi="Trebuchet MS"/>
                <w:i/>
                <w:lang w:eastAsia="ro-RO"/>
              </w:rPr>
              <w:t>Resurse umane implicate</w:t>
            </w:r>
            <w:r w:rsidR="00C10122" w:rsidRPr="00331520">
              <w:rPr>
                <w:rFonts w:ascii="Trebuchet MS" w:hAnsi="Trebuchet MS"/>
                <w:i/>
                <w:lang w:eastAsia="ro-RO"/>
              </w:rPr>
              <w:t xml:space="preserve"> </w:t>
            </w:r>
            <w:r w:rsidR="004404B6" w:rsidRPr="00BF241E">
              <w:rPr>
                <w:rFonts w:ascii="Trebuchet MS" w:eastAsia="Times New Roman" w:hAnsi="Trebuchet MS" w:cs="Times New Roman"/>
              </w:rPr>
              <w:t>din</w:t>
            </w:r>
            <w:r w:rsidRPr="00BF241E">
              <w:rPr>
                <w:rFonts w:ascii="Trebuchet MS" w:hAnsi="Trebuchet MS"/>
              </w:rPr>
              <w:t xml:space="preserve"> cererea de finanțare</w:t>
            </w:r>
            <w:r w:rsidR="00577405" w:rsidRPr="00BF241E">
              <w:rPr>
                <w:rFonts w:ascii="Trebuchet MS" w:hAnsi="Trebuchet MS"/>
              </w:rPr>
              <w:t>):</w:t>
            </w:r>
          </w:p>
          <w:p w14:paraId="1D969E1E" w14:textId="04A79B24" w:rsidR="00234459" w:rsidRPr="00BF241E" w:rsidRDefault="00234459" w:rsidP="00BF241E">
            <w:pPr>
              <w:numPr>
                <w:ilvl w:val="0"/>
                <w:numId w:val="7"/>
              </w:numPr>
              <w:spacing w:before="120" w:after="0" w:line="240" w:lineRule="auto"/>
              <w:jc w:val="both"/>
              <w:rPr>
                <w:rFonts w:ascii="Trebuchet MS" w:eastAsia="Times New Roman" w:hAnsi="Trebuchet MS" w:cs="Times New Roman"/>
              </w:rPr>
            </w:pPr>
            <w:r w:rsidRPr="00BF241E">
              <w:rPr>
                <w:rFonts w:ascii="Trebuchet MS" w:hAnsi="Trebuchet MS"/>
              </w:rPr>
              <w:t>atribuții corespunzătoare pentru fiecare poziție, care nu trebuie să se suprapună</w:t>
            </w:r>
            <w:r w:rsidR="00931ED7" w:rsidRPr="00331520">
              <w:rPr>
                <w:rFonts w:ascii="Trebuchet MS" w:hAnsi="Trebuchet MS"/>
              </w:rPr>
              <w:t xml:space="preserve"> în cadrul echipei liderului, respectiv a partenerului</w:t>
            </w:r>
            <w:r w:rsidR="00503713" w:rsidRPr="00331520">
              <w:rPr>
                <w:rFonts w:ascii="Trebuchet MS" w:hAnsi="Trebuchet MS"/>
              </w:rPr>
              <w:t xml:space="preserve"> </w:t>
            </w:r>
          </w:p>
          <w:p w14:paraId="4DB9EC07" w14:textId="694A88A7" w:rsidR="00234459" w:rsidRPr="00BF241E" w:rsidRDefault="00234459" w:rsidP="00BF241E">
            <w:pPr>
              <w:numPr>
                <w:ilvl w:val="0"/>
                <w:numId w:val="7"/>
              </w:numPr>
              <w:spacing w:before="120" w:after="0" w:line="240" w:lineRule="auto"/>
              <w:jc w:val="both"/>
              <w:rPr>
                <w:rFonts w:ascii="Trebuchet MS" w:eastAsia="Times New Roman" w:hAnsi="Trebuchet MS" w:cs="Times New Roman"/>
              </w:rPr>
            </w:pPr>
            <w:r w:rsidRPr="00BF241E">
              <w:rPr>
                <w:rFonts w:ascii="Trebuchet MS" w:hAnsi="Trebuchet MS"/>
              </w:rPr>
              <w:t>dimensionarea corectă a echipei de implementare a proiectului, în raport cu complexitatea proiectului</w:t>
            </w:r>
            <w:r w:rsidR="00577405" w:rsidRPr="00BF241E">
              <w:rPr>
                <w:rFonts w:ascii="Trebuchet MS" w:hAnsi="Trebuchet MS"/>
              </w:rPr>
              <w:t>;</w:t>
            </w:r>
          </w:p>
          <w:p w14:paraId="70A0B7CF" w14:textId="2CF75593" w:rsidR="00234459" w:rsidRPr="00BF241E" w:rsidRDefault="00234459" w:rsidP="00BF241E">
            <w:pPr>
              <w:numPr>
                <w:ilvl w:val="0"/>
                <w:numId w:val="7"/>
              </w:numPr>
              <w:spacing w:before="120" w:after="0" w:line="240" w:lineRule="auto"/>
              <w:jc w:val="both"/>
              <w:rPr>
                <w:rFonts w:ascii="Trebuchet MS" w:eastAsia="Times New Roman" w:hAnsi="Trebuchet MS" w:cs="Times New Roman"/>
              </w:rPr>
            </w:pPr>
            <w:r w:rsidRPr="00BF241E">
              <w:rPr>
                <w:rFonts w:ascii="Trebuchet MS" w:hAnsi="Trebuchet MS"/>
              </w:rPr>
              <w:t>alocarea corespunzătoare a timpului de lucru estimat pentru fiecare membru al echipei de proiect</w:t>
            </w:r>
            <w:r w:rsidR="00577405" w:rsidRPr="00BF241E">
              <w:rPr>
                <w:rFonts w:ascii="Trebuchet MS" w:hAnsi="Trebuchet MS"/>
              </w:rPr>
              <w:t>,</w:t>
            </w:r>
            <w:r w:rsidRPr="00BF241E">
              <w:rPr>
                <w:rFonts w:ascii="Trebuchet MS" w:hAnsi="Trebuchet MS"/>
              </w:rPr>
              <w:t xml:space="preserve"> în vederea realizării sarcinilor specifice rolului </w:t>
            </w:r>
            <w:r w:rsidRPr="00BF241E">
              <w:rPr>
                <w:rFonts w:ascii="Trebuchet MS" w:hAnsi="Trebuchet MS"/>
              </w:rPr>
              <w:lastRenderedPageBreak/>
              <w:t>îndeplinit</w:t>
            </w:r>
            <w:r w:rsidR="00BD5782" w:rsidRPr="00BF241E">
              <w:rPr>
                <w:rFonts w:ascii="Trebuchet MS" w:hAnsi="Trebuchet MS"/>
              </w:rPr>
              <w:t xml:space="preserve"> </w:t>
            </w:r>
            <w:r w:rsidR="005002CD" w:rsidRPr="00BF241E">
              <w:rPr>
                <w:rFonts w:ascii="Trebuchet MS" w:hAnsi="Trebuchet MS"/>
              </w:rPr>
              <w:t xml:space="preserve">(conform justificării din </w:t>
            </w:r>
            <w:r w:rsidR="004404B6" w:rsidRPr="00331520">
              <w:rPr>
                <w:rFonts w:ascii="Trebuchet MS" w:hAnsi="Trebuchet MS"/>
              </w:rPr>
              <w:t xml:space="preserve">funcția </w:t>
            </w:r>
            <w:r w:rsidR="004404B6" w:rsidRPr="00331520">
              <w:rPr>
                <w:rFonts w:ascii="Trebuchet MS" w:hAnsi="Trebuchet MS"/>
                <w:i/>
              </w:rPr>
              <w:t>Buget – Activități și cheltuieli</w:t>
            </w:r>
            <w:r w:rsidR="005002CD" w:rsidRPr="00BF241E">
              <w:rPr>
                <w:rFonts w:ascii="Trebuchet MS" w:hAnsi="Trebuchet MS"/>
              </w:rPr>
              <w:t>)</w:t>
            </w:r>
            <w:r w:rsidR="00BD5782" w:rsidRPr="00BF241E">
              <w:rPr>
                <w:rFonts w:ascii="Trebuchet MS" w:hAnsi="Trebuchet MS"/>
              </w:rPr>
              <w:t>.</w:t>
            </w:r>
          </w:p>
          <w:p w14:paraId="313C0CF7" w14:textId="18FF9333" w:rsidR="0068443D" w:rsidRPr="00BF241E" w:rsidRDefault="0068443D" w:rsidP="00BF241E">
            <w:pPr>
              <w:numPr>
                <w:ilvl w:val="0"/>
                <w:numId w:val="7"/>
              </w:numPr>
              <w:spacing w:before="120" w:after="0" w:line="240" w:lineRule="auto"/>
              <w:jc w:val="both"/>
              <w:rPr>
                <w:rFonts w:ascii="Trebuchet MS" w:eastAsia="Times New Roman" w:hAnsi="Trebuchet MS" w:cs="Times New Roman"/>
              </w:rPr>
            </w:pPr>
            <w:r w:rsidRPr="00BF241E">
              <w:rPr>
                <w:rFonts w:ascii="Trebuchet MS" w:eastAsia="Times New Roman" w:hAnsi="Trebuchet MS" w:cs="Times New Roman"/>
              </w:rPr>
              <w:t>În cazul parteneriatului se verifică atât capacitatea liderului cât și a  partenerilor.</w:t>
            </w:r>
          </w:p>
          <w:p w14:paraId="1F9EB28D" w14:textId="097E6083" w:rsidR="00234459" w:rsidRPr="00BF241E" w:rsidRDefault="00234459" w:rsidP="00BF241E">
            <w:pPr>
              <w:numPr>
                <w:ilvl w:val="0"/>
                <w:numId w:val="8"/>
              </w:numPr>
              <w:spacing w:before="120" w:after="0" w:line="240" w:lineRule="auto"/>
              <w:jc w:val="both"/>
              <w:rPr>
                <w:rFonts w:ascii="Trebuchet MS" w:eastAsia="Times New Roman" w:hAnsi="Trebuchet MS" w:cs="Times New Roman"/>
              </w:rPr>
            </w:pPr>
            <w:r w:rsidRPr="00BF241E">
              <w:rPr>
                <w:rFonts w:ascii="Trebuchet MS" w:hAnsi="Trebuchet MS"/>
              </w:rPr>
              <w:t>alocarea resurselor materiale adecvate pentru implementarea proiectului (</w:t>
            </w:r>
            <w:r w:rsidR="0050055D" w:rsidRPr="00331520">
              <w:rPr>
                <w:rFonts w:ascii="Trebuchet MS" w:hAnsi="Trebuchet MS"/>
              </w:rPr>
              <w:t xml:space="preserve">se verifică </w:t>
            </w:r>
            <w:r w:rsidR="004404B6" w:rsidRPr="00331520">
              <w:rPr>
                <w:rFonts w:ascii="Trebuchet MS" w:hAnsi="Trebuchet MS"/>
              </w:rPr>
              <w:t>funcți</w:t>
            </w:r>
            <w:r w:rsidR="0050055D" w:rsidRPr="00331520">
              <w:rPr>
                <w:rFonts w:ascii="Trebuchet MS" w:hAnsi="Trebuchet MS"/>
              </w:rPr>
              <w:t>ile</w:t>
            </w:r>
            <w:r w:rsidR="004404B6" w:rsidRPr="00BF241E">
              <w:rPr>
                <w:rFonts w:ascii="Trebuchet MS" w:eastAsia="Times New Roman" w:hAnsi="Trebuchet MS" w:cs="Times New Roman"/>
              </w:rPr>
              <w:t xml:space="preserve"> </w:t>
            </w:r>
            <w:r w:rsidR="004404B6" w:rsidRPr="00BF241E">
              <w:rPr>
                <w:rFonts w:ascii="Trebuchet MS" w:eastAsia="Times New Roman" w:hAnsi="Trebuchet MS" w:cs="Times New Roman"/>
                <w:i/>
              </w:rPr>
              <w:t>Resurse materiale implicate</w:t>
            </w:r>
            <w:r w:rsidR="0050055D" w:rsidRPr="00331520">
              <w:rPr>
                <w:rFonts w:ascii="Trebuchet MS" w:hAnsi="Trebuchet MS"/>
                <w:i/>
              </w:rPr>
              <w:t xml:space="preserve"> </w:t>
            </w:r>
            <w:r w:rsidR="004404B6" w:rsidRPr="00331520">
              <w:rPr>
                <w:rFonts w:ascii="Trebuchet MS" w:hAnsi="Trebuchet MS"/>
              </w:rPr>
              <w:t>din</w:t>
            </w:r>
            <w:r w:rsidRPr="00BF241E">
              <w:rPr>
                <w:rFonts w:ascii="Trebuchet MS" w:hAnsi="Trebuchet MS"/>
              </w:rPr>
              <w:t xml:space="preserve"> cererea de finanțare):</w:t>
            </w:r>
          </w:p>
          <w:p w14:paraId="26349182" w14:textId="1B0AC735" w:rsidR="00234459" w:rsidRPr="00BF241E" w:rsidRDefault="00234459" w:rsidP="002065FD">
            <w:pPr>
              <w:numPr>
                <w:ilvl w:val="0"/>
                <w:numId w:val="7"/>
              </w:numPr>
              <w:jc w:val="both"/>
              <w:rPr>
                <w:rFonts w:ascii="Trebuchet MS" w:eastAsia="Times New Roman" w:hAnsi="Trebuchet MS" w:cs="Times New Roman"/>
              </w:rPr>
            </w:pPr>
            <w:r w:rsidRPr="00BF241E">
              <w:rPr>
                <w:rFonts w:ascii="Trebuchet MS" w:hAnsi="Trebuchet MS"/>
              </w:rPr>
              <w:t>identificarea resurselor materiale puse la dispoziție de solicitant în scopul implementării corespunzătoare a proiectului (sedii, echipamente IT, mijloace de transport, etc</w:t>
            </w:r>
            <w:r w:rsidR="00577405" w:rsidRPr="00BF241E">
              <w:rPr>
                <w:rFonts w:ascii="Trebuchet MS" w:hAnsi="Trebuchet MS"/>
              </w:rPr>
              <w:t xml:space="preserve">.). </w:t>
            </w:r>
          </w:p>
          <w:p w14:paraId="1FBEC48D" w14:textId="3F794E68" w:rsidR="0068443D" w:rsidRPr="00BF241E" w:rsidRDefault="0068443D" w:rsidP="00BF241E">
            <w:pPr>
              <w:numPr>
                <w:ilvl w:val="0"/>
                <w:numId w:val="7"/>
              </w:numPr>
              <w:spacing w:before="120" w:after="0" w:line="240" w:lineRule="auto"/>
              <w:jc w:val="both"/>
              <w:rPr>
                <w:rFonts w:ascii="Trebuchet MS" w:eastAsia="Times New Roman" w:hAnsi="Trebuchet MS" w:cs="Times New Roman"/>
              </w:rPr>
            </w:pPr>
            <w:r w:rsidRPr="00BF241E">
              <w:rPr>
                <w:rFonts w:ascii="Trebuchet MS" w:eastAsia="Times New Roman" w:hAnsi="Trebuchet MS" w:cs="Times New Roman"/>
              </w:rPr>
              <w:t>În cazul parteneriatului se verifică atât capacitatea liderului cât și a  partenerilor.</w:t>
            </w:r>
          </w:p>
          <w:p w14:paraId="7194D98C" w14:textId="63951C9A" w:rsidR="00234459" w:rsidRPr="00BF241E" w:rsidRDefault="00234459" w:rsidP="00BF241E">
            <w:pPr>
              <w:numPr>
                <w:ilvl w:val="0"/>
                <w:numId w:val="8"/>
              </w:numPr>
              <w:spacing w:before="120" w:after="0" w:line="240" w:lineRule="auto"/>
              <w:jc w:val="both"/>
              <w:rPr>
                <w:rFonts w:ascii="Trebuchet MS" w:eastAsia="Times New Roman" w:hAnsi="Trebuchet MS" w:cs="Times New Roman"/>
              </w:rPr>
            </w:pPr>
            <w:r w:rsidRPr="00BF241E">
              <w:rPr>
                <w:rFonts w:ascii="Trebuchet MS" w:hAnsi="Trebuchet MS"/>
              </w:rPr>
              <w:lastRenderedPageBreak/>
              <w:t>identificarea resurselor financiare adecvate pentru implementarea proiectului</w:t>
            </w:r>
            <w:r w:rsidR="0095053D" w:rsidRPr="00BF241E">
              <w:rPr>
                <w:rFonts w:ascii="Trebuchet MS" w:hAnsi="Trebuchet MS"/>
              </w:rPr>
              <w:t xml:space="preserve"> – se verifică </w:t>
            </w:r>
            <w:r w:rsidR="004404B6" w:rsidRPr="00331520">
              <w:rPr>
                <w:rFonts w:ascii="Trebuchet MS" w:hAnsi="Trebuchet MS"/>
              </w:rPr>
              <w:t xml:space="preserve">secțiunea </w:t>
            </w:r>
            <w:r w:rsidR="004404B6" w:rsidRPr="00331520">
              <w:rPr>
                <w:rFonts w:ascii="Trebuchet MS" w:hAnsi="Trebuchet MS"/>
                <w:i/>
              </w:rPr>
              <w:t>Capacitate solicitant (Capacitate financiară</w:t>
            </w:r>
            <w:r w:rsidR="004404B6" w:rsidRPr="00331520">
              <w:rPr>
                <w:rFonts w:ascii="Trebuchet MS" w:hAnsi="Trebuchet MS"/>
              </w:rPr>
              <w:t>).</w:t>
            </w:r>
            <w:r w:rsidR="0095053D" w:rsidRPr="00BF241E">
              <w:rPr>
                <w:rFonts w:ascii="Trebuchet MS" w:hAnsi="Trebuchet MS"/>
              </w:rPr>
              <w:t xml:space="preserve"> În plus, </w:t>
            </w:r>
            <w:r w:rsidRPr="00BF241E">
              <w:rPr>
                <w:rFonts w:ascii="Trebuchet MS" w:hAnsi="Trebuchet MS"/>
              </w:rPr>
              <w:t xml:space="preserve">în cazul în care solicitantul este instituție publică, se verifică Formularul </w:t>
            </w:r>
            <w:r w:rsidR="00577405" w:rsidRPr="00BF241E">
              <w:rPr>
                <w:rFonts w:ascii="Trebuchet MS" w:hAnsi="Trebuchet MS"/>
              </w:rPr>
              <w:t>F1 avizat în prealabil de AM POAT</w:t>
            </w:r>
            <w:r w:rsidRPr="00BF241E">
              <w:rPr>
                <w:rFonts w:ascii="Trebuchet MS" w:hAnsi="Trebuchet MS"/>
              </w:rPr>
              <w:t xml:space="preserve"> pentru asigurarea resurselor necesare implementării proiectului în bugetul propriu</w:t>
            </w:r>
            <w:r w:rsidR="00BD5782" w:rsidRPr="00BF241E">
              <w:rPr>
                <w:rFonts w:ascii="Trebuchet MS" w:hAnsi="Trebuchet MS"/>
              </w:rPr>
              <w:t>.</w:t>
            </w:r>
          </w:p>
          <w:p w14:paraId="643A57C7" w14:textId="46509E95" w:rsidR="0068443D" w:rsidRPr="00BF241E" w:rsidRDefault="0068443D" w:rsidP="00BF241E">
            <w:pPr>
              <w:spacing w:before="120" w:after="0" w:line="240" w:lineRule="auto"/>
              <w:ind w:left="360"/>
              <w:jc w:val="both"/>
              <w:rPr>
                <w:rFonts w:ascii="Trebuchet MS" w:eastAsia="Times New Roman" w:hAnsi="Trebuchet MS" w:cs="Times New Roman"/>
              </w:rPr>
            </w:pPr>
            <w:r w:rsidRPr="00BF241E">
              <w:rPr>
                <w:rFonts w:ascii="Trebuchet MS" w:eastAsia="Times New Roman" w:hAnsi="Trebuchet MS" w:cs="Times New Roman"/>
              </w:rPr>
              <w:t>În cazul parteneriatului se verifică atât capacitatea liderului cât și a  partenerilor</w:t>
            </w:r>
            <w:r w:rsidR="000310C3" w:rsidRPr="00BF241E">
              <w:rPr>
                <w:rFonts w:ascii="Trebuchet MS" w:eastAsia="Times New Roman" w:hAnsi="Trebuchet MS" w:cs="Times New Roman"/>
              </w:rPr>
              <w:t>.</w:t>
            </w:r>
          </w:p>
          <w:p w14:paraId="627238D6" w14:textId="6A7738BA" w:rsidR="0095053D" w:rsidRPr="00BF241E" w:rsidRDefault="004404B6" w:rsidP="00BF241E">
            <w:pPr>
              <w:numPr>
                <w:ilvl w:val="0"/>
                <w:numId w:val="8"/>
              </w:numPr>
              <w:spacing w:before="120" w:after="0" w:line="240" w:lineRule="auto"/>
              <w:jc w:val="both"/>
              <w:rPr>
                <w:rFonts w:ascii="Trebuchet MS" w:eastAsia="Times New Roman" w:hAnsi="Trebuchet MS" w:cs="Times New Roman"/>
              </w:rPr>
            </w:pPr>
            <w:r w:rsidRPr="00BF241E">
              <w:rPr>
                <w:rFonts w:ascii="Trebuchet MS" w:eastAsia="Times New Roman" w:hAnsi="Trebuchet MS" w:cs="Times New Roman"/>
              </w:rPr>
              <w:t xml:space="preserve">secțiunea </w:t>
            </w:r>
            <w:r w:rsidRPr="00BF241E">
              <w:rPr>
                <w:rFonts w:ascii="Trebuchet MS" w:eastAsia="Times New Roman" w:hAnsi="Trebuchet MS" w:cs="Times New Roman"/>
                <w:i/>
              </w:rPr>
              <w:t>Capacitate solicitant (Capacitate tehnică</w:t>
            </w:r>
            <w:r w:rsidRPr="00331520">
              <w:rPr>
                <w:rFonts w:ascii="Trebuchet MS" w:hAnsi="Trebuchet MS"/>
              </w:rPr>
              <w:t>)</w:t>
            </w:r>
            <w:r w:rsidR="0095053D" w:rsidRPr="00BF241E">
              <w:rPr>
                <w:rFonts w:ascii="Trebuchet MS" w:hAnsi="Trebuchet MS"/>
              </w:rPr>
              <w:t xml:space="preserve"> – se verifică existența expertizei necesare pentru asigurarea verificării de către solicitant a calității activităților/livrabilelor tehnice ale proiectului.</w:t>
            </w:r>
            <w:r w:rsidR="004F2EE7" w:rsidRPr="00331520">
              <w:rPr>
                <w:rFonts w:ascii="Trebuchet MS" w:hAnsi="Trebuchet MS"/>
              </w:rPr>
              <w:t xml:space="preserve"> </w:t>
            </w:r>
          </w:p>
          <w:p w14:paraId="67BCED73" w14:textId="60D1042C" w:rsidR="000310C3" w:rsidRPr="00BF241E" w:rsidRDefault="000310C3" w:rsidP="00BF241E">
            <w:pPr>
              <w:spacing w:before="120" w:after="0" w:line="240" w:lineRule="auto"/>
              <w:ind w:left="360"/>
              <w:jc w:val="both"/>
              <w:rPr>
                <w:rFonts w:ascii="Trebuchet MS" w:hAnsi="Trebuchet MS"/>
              </w:rPr>
            </w:pPr>
            <w:r w:rsidRPr="00331520">
              <w:rPr>
                <w:rFonts w:ascii="Trebuchet MS" w:hAnsi="Trebuchet MS"/>
              </w:rPr>
              <w:t>În cazul parteneriatului se verifică atât capacitatea liderului cât și a  partenerilor.</w:t>
            </w:r>
          </w:p>
        </w:tc>
        <w:tc>
          <w:tcPr>
            <w:tcW w:w="992" w:type="dxa"/>
            <w:tcBorders>
              <w:top w:val="nil"/>
              <w:left w:val="single" w:sz="4" w:space="0" w:color="auto"/>
              <w:bottom w:val="single" w:sz="4" w:space="0" w:color="auto"/>
              <w:right w:val="single" w:sz="4" w:space="0" w:color="auto"/>
            </w:tcBorders>
            <w:shd w:val="clear" w:color="auto" w:fill="auto"/>
            <w:vAlign w:val="bottom"/>
          </w:tcPr>
          <w:p w14:paraId="55EE4E3C" w14:textId="77777777" w:rsidR="00234459" w:rsidRPr="00BF241E" w:rsidRDefault="00234459" w:rsidP="0013036C">
            <w:pPr>
              <w:spacing w:after="0" w:line="240" w:lineRule="auto"/>
              <w:rPr>
                <w:rFonts w:ascii="Trebuchet MS" w:hAnsi="Trebuchet MS"/>
              </w:rPr>
            </w:pPr>
          </w:p>
        </w:tc>
        <w:tc>
          <w:tcPr>
            <w:tcW w:w="3402" w:type="dxa"/>
            <w:tcBorders>
              <w:top w:val="nil"/>
              <w:left w:val="nil"/>
              <w:bottom w:val="single" w:sz="4" w:space="0" w:color="auto"/>
              <w:right w:val="single" w:sz="4" w:space="0" w:color="auto"/>
            </w:tcBorders>
            <w:shd w:val="clear" w:color="auto" w:fill="auto"/>
            <w:noWrap/>
            <w:vAlign w:val="bottom"/>
          </w:tcPr>
          <w:p w14:paraId="323C3E7F" w14:textId="77777777" w:rsidR="00234459" w:rsidRPr="00BF241E" w:rsidRDefault="00234459" w:rsidP="00B527FA">
            <w:pPr>
              <w:spacing w:after="0" w:line="240" w:lineRule="auto"/>
              <w:rPr>
                <w:rFonts w:ascii="Trebuchet MS" w:hAnsi="Trebuchet MS"/>
              </w:rPr>
            </w:pPr>
          </w:p>
        </w:tc>
        <w:tc>
          <w:tcPr>
            <w:tcW w:w="1089" w:type="dxa"/>
            <w:tcBorders>
              <w:top w:val="nil"/>
              <w:left w:val="nil"/>
              <w:bottom w:val="single" w:sz="4" w:space="0" w:color="auto"/>
              <w:right w:val="single" w:sz="4" w:space="0" w:color="auto"/>
            </w:tcBorders>
            <w:shd w:val="clear" w:color="auto" w:fill="auto"/>
            <w:noWrap/>
            <w:vAlign w:val="bottom"/>
          </w:tcPr>
          <w:p w14:paraId="4C365ACA" w14:textId="77777777" w:rsidR="00234459" w:rsidRPr="00BF241E" w:rsidRDefault="00234459" w:rsidP="0050055D">
            <w:pPr>
              <w:spacing w:after="0" w:line="240" w:lineRule="auto"/>
              <w:rPr>
                <w:rFonts w:ascii="Trebuchet MS" w:hAnsi="Trebuchet MS"/>
              </w:rPr>
            </w:pPr>
          </w:p>
        </w:tc>
        <w:tc>
          <w:tcPr>
            <w:tcW w:w="3447" w:type="dxa"/>
            <w:tcBorders>
              <w:top w:val="nil"/>
              <w:left w:val="nil"/>
              <w:bottom w:val="single" w:sz="4" w:space="0" w:color="auto"/>
              <w:right w:val="single" w:sz="4" w:space="0" w:color="auto"/>
            </w:tcBorders>
            <w:shd w:val="clear" w:color="auto" w:fill="auto"/>
            <w:noWrap/>
            <w:vAlign w:val="bottom"/>
          </w:tcPr>
          <w:p w14:paraId="5C45CA41" w14:textId="77777777" w:rsidR="00234459" w:rsidRPr="00BF241E" w:rsidRDefault="00234459" w:rsidP="0050055D">
            <w:pPr>
              <w:spacing w:after="0" w:line="240" w:lineRule="auto"/>
              <w:rPr>
                <w:rFonts w:ascii="Trebuchet MS" w:hAnsi="Trebuchet MS"/>
              </w:rPr>
            </w:pPr>
          </w:p>
        </w:tc>
      </w:tr>
      <w:tr w:rsidR="00234459" w:rsidRPr="00331520" w14:paraId="3470F101"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7B0F6FCB" w14:textId="095E2951" w:rsidR="00234459" w:rsidRPr="00BF241E" w:rsidRDefault="00234459" w:rsidP="0013036C">
            <w:pPr>
              <w:spacing w:after="0" w:line="240" w:lineRule="auto"/>
              <w:rPr>
                <w:rFonts w:ascii="Trebuchet MS" w:hAnsi="Trebuchet MS"/>
              </w:rPr>
            </w:pPr>
            <w:r w:rsidRPr="00BF241E">
              <w:rPr>
                <w:rFonts w:ascii="Trebuchet MS" w:hAnsi="Trebuchet MS"/>
              </w:rPr>
              <w:lastRenderedPageBreak/>
              <w:t>Proiectul este sustenabil după încetarea finanţării</w:t>
            </w:r>
          </w:p>
        </w:tc>
        <w:tc>
          <w:tcPr>
            <w:tcW w:w="3641" w:type="dxa"/>
            <w:tcBorders>
              <w:top w:val="single" w:sz="4" w:space="0" w:color="auto"/>
              <w:left w:val="nil"/>
              <w:bottom w:val="single" w:sz="4" w:space="0" w:color="auto"/>
              <w:right w:val="single" w:sz="4" w:space="0" w:color="auto"/>
            </w:tcBorders>
          </w:tcPr>
          <w:p w14:paraId="1A40B6DC" w14:textId="1E116E02"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funcția </w:t>
            </w:r>
            <w:r w:rsidR="004404B6" w:rsidRPr="00331520">
              <w:rPr>
                <w:rFonts w:ascii="Trebuchet MS" w:hAnsi="Trebuchet MS"/>
                <w:i/>
                <w:lang w:eastAsia="ro-RO"/>
              </w:rPr>
              <w:t>Sustenabilitate</w:t>
            </w:r>
            <w:r w:rsidR="005F10FE" w:rsidRPr="00331520">
              <w:rPr>
                <w:rFonts w:ascii="Trebuchet MS" w:hAnsi="Trebuchet MS"/>
                <w:i/>
                <w:lang w:eastAsia="ro-RO"/>
              </w:rPr>
              <w:t xml:space="preserve"> </w:t>
            </w:r>
            <w:r w:rsidR="004404B6" w:rsidRPr="00BF241E">
              <w:rPr>
                <w:rFonts w:ascii="Trebuchet MS" w:eastAsia="Times New Roman" w:hAnsi="Trebuchet MS" w:cs="Times New Roman"/>
              </w:rPr>
              <w:t>din</w:t>
            </w:r>
            <w:r w:rsidRPr="00BF241E">
              <w:rPr>
                <w:rFonts w:ascii="Trebuchet MS" w:hAnsi="Trebuchet MS"/>
              </w:rPr>
              <w:t xml:space="preserve"> cererea de finanțare</w:t>
            </w:r>
            <w:r w:rsidR="005002CD" w:rsidRPr="00BF241E">
              <w:rPr>
                <w:rFonts w:ascii="Trebuchet MS" w:hAnsi="Trebuchet MS"/>
              </w:rPr>
              <w:t xml:space="preserve"> dacă sunt completate unul sau mai multe </w:t>
            </w:r>
            <w:r w:rsidR="009972BB" w:rsidRPr="00BF241E">
              <w:rPr>
                <w:rFonts w:ascii="Trebuchet MS" w:hAnsi="Trebuchet MS"/>
              </w:rPr>
              <w:t>din următoarele aspecte:</w:t>
            </w:r>
          </w:p>
          <w:p w14:paraId="28DFFD72" w14:textId="77777777" w:rsidR="00577405" w:rsidRPr="00BF241E" w:rsidRDefault="00577405" w:rsidP="0050055D">
            <w:pPr>
              <w:spacing w:after="0" w:line="240" w:lineRule="auto"/>
              <w:ind w:left="360" w:hanging="360"/>
              <w:jc w:val="both"/>
              <w:rPr>
                <w:rFonts w:ascii="Trebuchet MS" w:hAnsi="Trebuchet MS"/>
              </w:rPr>
            </w:pPr>
            <w:r w:rsidRPr="00BF241E">
              <w:rPr>
                <w:rFonts w:ascii="Trebuchet MS" w:hAnsi="Trebuchet MS"/>
              </w:rPr>
              <w:t>•</w:t>
            </w:r>
            <w:r w:rsidRPr="00BF241E">
              <w:rPr>
                <w:rFonts w:ascii="Trebuchet MS" w:hAnsi="Trebuchet MS"/>
              </w:rPr>
              <w:tab/>
              <w:t>Modul în care se va asigura valorificarea și întreţinerea rezultatelor proiectului după finalizarea implementării acestuia, cu stabilirea entităţilor responsabile, a fondurilor disponibile, dacă sunt necesare, precum și a orizontului de timp.</w:t>
            </w:r>
          </w:p>
          <w:p w14:paraId="340AD482" w14:textId="77777777" w:rsidR="00577405" w:rsidRPr="00BF241E" w:rsidRDefault="00577405" w:rsidP="0050055D">
            <w:pPr>
              <w:spacing w:after="0" w:line="240" w:lineRule="auto"/>
              <w:ind w:left="360" w:hanging="360"/>
              <w:jc w:val="both"/>
              <w:rPr>
                <w:rFonts w:ascii="Trebuchet MS" w:hAnsi="Trebuchet MS"/>
              </w:rPr>
            </w:pPr>
            <w:r w:rsidRPr="00BF241E">
              <w:rPr>
                <w:rFonts w:ascii="Trebuchet MS" w:hAnsi="Trebuchet MS"/>
              </w:rPr>
              <w:t>•</w:t>
            </w:r>
            <w:r w:rsidRPr="00BF241E">
              <w:rPr>
                <w:rFonts w:ascii="Trebuchet MS" w:hAnsi="Trebuchet MS"/>
              </w:rPr>
              <w:tab/>
              <w:t>Posibilitatea continuării proiectului cu un altul, în cazul în care acesta reprezintă doar o etapă în rezolvarea problemei prezentate.</w:t>
            </w:r>
          </w:p>
          <w:p w14:paraId="1E874DC1" w14:textId="77777777" w:rsidR="00577405" w:rsidRPr="00BF241E" w:rsidRDefault="00577405" w:rsidP="00C46AF9">
            <w:pPr>
              <w:spacing w:after="0" w:line="240" w:lineRule="auto"/>
              <w:ind w:left="360" w:hanging="360"/>
              <w:jc w:val="both"/>
              <w:rPr>
                <w:rFonts w:ascii="Trebuchet MS" w:hAnsi="Trebuchet MS"/>
              </w:rPr>
            </w:pPr>
            <w:r w:rsidRPr="00BF241E">
              <w:rPr>
                <w:rFonts w:ascii="Trebuchet MS" w:hAnsi="Trebuchet MS"/>
              </w:rPr>
              <w:t>•</w:t>
            </w:r>
            <w:r w:rsidRPr="00BF241E">
              <w:rPr>
                <w:rFonts w:ascii="Trebuchet MS" w:hAnsi="Trebuchet MS"/>
              </w:rPr>
              <w:tab/>
              <w:t xml:space="preserve">Potențialul de multiplicare a proiectului, inclusiv a rezultatelor acestuia. </w:t>
            </w:r>
          </w:p>
          <w:p w14:paraId="47BEA660" w14:textId="77777777" w:rsidR="00577405" w:rsidRPr="00BF241E" w:rsidRDefault="00577405" w:rsidP="00B46AA4">
            <w:pPr>
              <w:spacing w:after="0" w:line="240" w:lineRule="auto"/>
              <w:ind w:left="360" w:hanging="360"/>
              <w:jc w:val="both"/>
              <w:rPr>
                <w:rFonts w:ascii="Trebuchet MS" w:hAnsi="Trebuchet MS"/>
              </w:rPr>
            </w:pPr>
            <w:r w:rsidRPr="00BF241E">
              <w:rPr>
                <w:rFonts w:ascii="Trebuchet MS" w:hAnsi="Trebuchet MS"/>
              </w:rPr>
              <w:t>•</w:t>
            </w:r>
            <w:r w:rsidRPr="00BF241E">
              <w:rPr>
                <w:rFonts w:ascii="Trebuchet MS" w:hAnsi="Trebuchet MS"/>
              </w:rPr>
              <w:tab/>
              <w:t xml:space="preserve">În ce măsură vor fi diseminate rezultatele şi experienţele după finalizarea proiectului către structurile/ organizaţiile care le-ar putea utiliza cel mai bine (cu identificarea de către solicitant, pe cât posibil, a acestor </w:t>
            </w:r>
            <w:r w:rsidRPr="00BF241E">
              <w:rPr>
                <w:rFonts w:ascii="Trebuchet MS" w:hAnsi="Trebuchet MS"/>
              </w:rPr>
              <w:lastRenderedPageBreak/>
              <w:t>structuri/organizaţii).</w:t>
            </w:r>
          </w:p>
          <w:p w14:paraId="703F1458" w14:textId="1DB6142D" w:rsidR="00234459" w:rsidRPr="00BF241E" w:rsidRDefault="000B4C92" w:rsidP="00BF241E">
            <w:pPr>
              <w:numPr>
                <w:ilvl w:val="0"/>
                <w:numId w:val="7"/>
              </w:numPr>
              <w:spacing w:before="120" w:after="0" w:line="240" w:lineRule="auto"/>
              <w:ind w:left="360"/>
              <w:jc w:val="both"/>
              <w:rPr>
                <w:rFonts w:ascii="Trebuchet MS" w:hAnsi="Trebuchet MS"/>
              </w:rPr>
            </w:pPr>
            <w:r w:rsidRPr="00BF241E">
              <w:rPr>
                <w:rFonts w:ascii="Trebuchet MS" w:hAnsi="Trebuchet MS"/>
              </w:rPr>
              <w:t>M</w:t>
            </w:r>
            <w:r w:rsidR="00577405" w:rsidRPr="00BF241E">
              <w:rPr>
                <w:rFonts w:ascii="Trebuchet MS" w:hAnsi="Trebuchet MS"/>
              </w:rPr>
              <w:t xml:space="preserve">odul în care va fi gestionată infrastructura după încheierea proiectului –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tc>
        <w:tc>
          <w:tcPr>
            <w:tcW w:w="992" w:type="dxa"/>
            <w:tcBorders>
              <w:top w:val="nil"/>
              <w:left w:val="single" w:sz="4" w:space="0" w:color="auto"/>
              <w:bottom w:val="single" w:sz="4" w:space="0" w:color="auto"/>
              <w:right w:val="single" w:sz="4" w:space="0" w:color="auto"/>
            </w:tcBorders>
            <w:shd w:val="clear" w:color="auto" w:fill="auto"/>
            <w:vAlign w:val="bottom"/>
          </w:tcPr>
          <w:p w14:paraId="3EFC6257" w14:textId="77777777" w:rsidR="00234459" w:rsidRPr="00BF241E" w:rsidRDefault="00234459" w:rsidP="0013036C">
            <w:pPr>
              <w:spacing w:after="0" w:line="240" w:lineRule="auto"/>
              <w:rPr>
                <w:rFonts w:ascii="Trebuchet MS" w:hAnsi="Trebuchet MS"/>
              </w:rPr>
            </w:pPr>
          </w:p>
        </w:tc>
        <w:tc>
          <w:tcPr>
            <w:tcW w:w="3402" w:type="dxa"/>
            <w:tcBorders>
              <w:top w:val="nil"/>
              <w:left w:val="nil"/>
              <w:bottom w:val="single" w:sz="4" w:space="0" w:color="auto"/>
              <w:right w:val="single" w:sz="4" w:space="0" w:color="auto"/>
            </w:tcBorders>
            <w:shd w:val="clear" w:color="auto" w:fill="auto"/>
            <w:noWrap/>
            <w:vAlign w:val="bottom"/>
          </w:tcPr>
          <w:p w14:paraId="73556C82" w14:textId="77777777" w:rsidR="00234459" w:rsidRPr="00BF241E" w:rsidRDefault="00234459" w:rsidP="00B527FA">
            <w:pPr>
              <w:spacing w:after="0" w:line="240" w:lineRule="auto"/>
              <w:rPr>
                <w:rFonts w:ascii="Trebuchet MS" w:hAnsi="Trebuchet MS"/>
              </w:rPr>
            </w:pPr>
          </w:p>
        </w:tc>
        <w:tc>
          <w:tcPr>
            <w:tcW w:w="1089" w:type="dxa"/>
            <w:tcBorders>
              <w:top w:val="nil"/>
              <w:left w:val="nil"/>
              <w:bottom w:val="single" w:sz="4" w:space="0" w:color="auto"/>
              <w:right w:val="single" w:sz="4" w:space="0" w:color="auto"/>
            </w:tcBorders>
            <w:shd w:val="clear" w:color="auto" w:fill="auto"/>
            <w:noWrap/>
            <w:vAlign w:val="bottom"/>
          </w:tcPr>
          <w:p w14:paraId="2F30AD51" w14:textId="77777777" w:rsidR="00234459" w:rsidRPr="00BF241E" w:rsidRDefault="00234459" w:rsidP="0050055D">
            <w:pPr>
              <w:spacing w:after="0" w:line="240" w:lineRule="auto"/>
              <w:rPr>
                <w:rFonts w:ascii="Trebuchet MS" w:hAnsi="Trebuchet MS"/>
              </w:rPr>
            </w:pPr>
          </w:p>
        </w:tc>
        <w:tc>
          <w:tcPr>
            <w:tcW w:w="3447" w:type="dxa"/>
            <w:tcBorders>
              <w:top w:val="nil"/>
              <w:left w:val="nil"/>
              <w:bottom w:val="single" w:sz="4" w:space="0" w:color="auto"/>
              <w:right w:val="single" w:sz="4" w:space="0" w:color="auto"/>
            </w:tcBorders>
            <w:shd w:val="clear" w:color="auto" w:fill="auto"/>
            <w:noWrap/>
            <w:vAlign w:val="bottom"/>
          </w:tcPr>
          <w:p w14:paraId="7975BA17" w14:textId="77777777" w:rsidR="00234459" w:rsidRPr="00BF241E" w:rsidRDefault="00234459" w:rsidP="0050055D">
            <w:pPr>
              <w:spacing w:after="0" w:line="240" w:lineRule="auto"/>
              <w:rPr>
                <w:rFonts w:ascii="Trebuchet MS" w:hAnsi="Trebuchet MS"/>
              </w:rPr>
            </w:pPr>
          </w:p>
        </w:tc>
      </w:tr>
      <w:tr w:rsidR="00234459" w:rsidRPr="00331520" w14:paraId="6806DFBE" w14:textId="77777777" w:rsidTr="00234459">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CCCCCC"/>
            <w:vAlign w:val="center"/>
          </w:tcPr>
          <w:p w14:paraId="04A44242" w14:textId="77777777" w:rsidR="00234459" w:rsidRPr="00BF241E" w:rsidRDefault="00234459" w:rsidP="0013036C">
            <w:pPr>
              <w:spacing w:after="0" w:line="240" w:lineRule="auto"/>
              <w:rPr>
                <w:rFonts w:ascii="Trebuchet MS" w:hAnsi="Trebuchet MS"/>
                <w:b/>
              </w:rPr>
            </w:pPr>
            <w:r w:rsidRPr="00BF241E">
              <w:rPr>
                <w:rFonts w:ascii="Trebuchet MS" w:hAnsi="Trebuchet MS"/>
                <w:b/>
              </w:rPr>
              <w:lastRenderedPageBreak/>
              <w:t>Evaluare financiară</w:t>
            </w:r>
          </w:p>
        </w:tc>
        <w:tc>
          <w:tcPr>
            <w:tcW w:w="3641" w:type="dxa"/>
            <w:tcBorders>
              <w:top w:val="single" w:sz="4" w:space="0" w:color="auto"/>
              <w:left w:val="nil"/>
              <w:bottom w:val="single" w:sz="4" w:space="0" w:color="auto"/>
              <w:right w:val="single" w:sz="4" w:space="0" w:color="auto"/>
            </w:tcBorders>
            <w:shd w:val="clear" w:color="auto" w:fill="FFFFFF"/>
          </w:tcPr>
          <w:p w14:paraId="2C8E9919" w14:textId="77777777" w:rsidR="00234459" w:rsidRPr="00BF241E" w:rsidRDefault="00234459" w:rsidP="00B527FA">
            <w:pPr>
              <w:spacing w:after="0" w:line="240" w:lineRule="auto"/>
              <w:rPr>
                <w:rFonts w:ascii="Trebuchet MS" w:hAnsi="Trebuchet MS"/>
                <w:b/>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14:paraId="7594139E" w14:textId="77777777" w:rsidR="00234459" w:rsidRPr="00BF241E" w:rsidRDefault="00234459" w:rsidP="0050055D">
            <w:pPr>
              <w:spacing w:after="0" w:line="240" w:lineRule="auto"/>
              <w:rPr>
                <w:rFonts w:ascii="Trebuchet MS" w:hAnsi="Trebuchet MS"/>
                <w:b/>
              </w:rPr>
            </w:pPr>
          </w:p>
        </w:tc>
        <w:tc>
          <w:tcPr>
            <w:tcW w:w="340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CC195CD" w14:textId="77777777" w:rsidR="00234459" w:rsidRPr="00BF241E" w:rsidRDefault="00234459" w:rsidP="0050055D">
            <w:pPr>
              <w:spacing w:after="0" w:line="240" w:lineRule="auto"/>
              <w:rPr>
                <w:rFonts w:ascii="Trebuchet MS" w:hAnsi="Trebuchet MS"/>
              </w:rPr>
            </w:pPr>
          </w:p>
        </w:tc>
        <w:tc>
          <w:tcPr>
            <w:tcW w:w="108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99CA7A0" w14:textId="77777777" w:rsidR="00234459" w:rsidRPr="00BF241E" w:rsidRDefault="00234459" w:rsidP="00C46AF9">
            <w:pPr>
              <w:spacing w:after="0" w:line="240" w:lineRule="auto"/>
              <w:rPr>
                <w:rFonts w:ascii="Trebuchet MS" w:hAnsi="Trebuchet MS"/>
              </w:rPr>
            </w:pPr>
          </w:p>
        </w:tc>
        <w:tc>
          <w:tcPr>
            <w:tcW w:w="344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9D769E9" w14:textId="77777777" w:rsidR="00234459" w:rsidRPr="00BF241E" w:rsidRDefault="00234459" w:rsidP="00B46AA4">
            <w:pPr>
              <w:spacing w:after="0" w:line="240" w:lineRule="auto"/>
              <w:rPr>
                <w:rFonts w:ascii="Trebuchet MS" w:hAnsi="Trebuchet MS"/>
              </w:rPr>
            </w:pPr>
          </w:p>
        </w:tc>
      </w:tr>
      <w:tr w:rsidR="00234459" w:rsidRPr="00331520" w14:paraId="0098C894" w14:textId="77777777" w:rsidTr="00234459">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CCCCCC"/>
            <w:vAlign w:val="center"/>
          </w:tcPr>
          <w:p w14:paraId="6AC25C87" w14:textId="77777777" w:rsidR="00234459" w:rsidRPr="00BF241E" w:rsidRDefault="00234459" w:rsidP="0013036C">
            <w:pPr>
              <w:spacing w:after="0" w:line="240" w:lineRule="auto"/>
              <w:rPr>
                <w:rFonts w:ascii="Trebuchet MS" w:hAnsi="Trebuchet MS"/>
                <w:i/>
              </w:rPr>
            </w:pPr>
            <w:r w:rsidRPr="00BF241E">
              <w:rPr>
                <w:rFonts w:ascii="Trebuchet MS" w:hAnsi="Trebuchet MS"/>
                <w:i/>
              </w:rPr>
              <w:t>Eficacitatea</w:t>
            </w:r>
          </w:p>
        </w:tc>
        <w:tc>
          <w:tcPr>
            <w:tcW w:w="3641" w:type="dxa"/>
            <w:tcBorders>
              <w:top w:val="single" w:sz="4" w:space="0" w:color="auto"/>
              <w:left w:val="nil"/>
              <w:bottom w:val="single" w:sz="4" w:space="0" w:color="auto"/>
              <w:right w:val="single" w:sz="4" w:space="0" w:color="auto"/>
            </w:tcBorders>
            <w:shd w:val="clear" w:color="auto" w:fill="FFFFFF"/>
          </w:tcPr>
          <w:p w14:paraId="3D64A573" w14:textId="77777777" w:rsidR="00234459" w:rsidRPr="00BF241E" w:rsidRDefault="00234459" w:rsidP="00B527FA">
            <w:pPr>
              <w:spacing w:after="0" w:line="240" w:lineRule="auto"/>
              <w:rPr>
                <w:rFonts w:ascii="Trebuchet MS" w:hAnsi="Trebuchet M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14:paraId="592BF0A9" w14:textId="77777777" w:rsidR="00234459" w:rsidRPr="00BF241E" w:rsidRDefault="00234459" w:rsidP="0050055D">
            <w:pPr>
              <w:spacing w:after="0" w:line="240" w:lineRule="auto"/>
              <w:rPr>
                <w:rFonts w:ascii="Trebuchet MS" w:hAnsi="Trebuchet MS"/>
              </w:rPr>
            </w:pPr>
          </w:p>
        </w:tc>
        <w:tc>
          <w:tcPr>
            <w:tcW w:w="340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5BC72F7" w14:textId="77777777" w:rsidR="00234459" w:rsidRPr="00BF241E" w:rsidRDefault="00234459" w:rsidP="0050055D">
            <w:pPr>
              <w:spacing w:after="0" w:line="240" w:lineRule="auto"/>
              <w:rPr>
                <w:rFonts w:ascii="Trebuchet MS" w:hAnsi="Trebuchet MS"/>
              </w:rPr>
            </w:pPr>
          </w:p>
        </w:tc>
        <w:tc>
          <w:tcPr>
            <w:tcW w:w="108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99332F7" w14:textId="77777777" w:rsidR="00234459" w:rsidRPr="00BF241E" w:rsidRDefault="00234459" w:rsidP="00C46AF9">
            <w:pPr>
              <w:spacing w:after="0" w:line="240" w:lineRule="auto"/>
              <w:rPr>
                <w:rFonts w:ascii="Trebuchet MS" w:hAnsi="Trebuchet MS"/>
              </w:rPr>
            </w:pPr>
          </w:p>
        </w:tc>
        <w:tc>
          <w:tcPr>
            <w:tcW w:w="344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F170147" w14:textId="77777777" w:rsidR="00234459" w:rsidRPr="00BF241E" w:rsidRDefault="00234459" w:rsidP="00B46AA4">
            <w:pPr>
              <w:spacing w:after="0" w:line="240" w:lineRule="auto"/>
              <w:rPr>
                <w:rFonts w:ascii="Trebuchet MS" w:hAnsi="Trebuchet MS"/>
              </w:rPr>
            </w:pPr>
          </w:p>
        </w:tc>
      </w:tr>
      <w:tr w:rsidR="00234459" w:rsidRPr="00331520" w14:paraId="210B1172" w14:textId="77777777" w:rsidTr="004A2E0F">
        <w:trPr>
          <w:trHeight w:val="252"/>
        </w:trPr>
        <w:tc>
          <w:tcPr>
            <w:tcW w:w="2885" w:type="dxa"/>
            <w:tcBorders>
              <w:top w:val="nil"/>
              <w:left w:val="single" w:sz="4" w:space="0" w:color="auto"/>
              <w:bottom w:val="single" w:sz="4" w:space="0" w:color="auto"/>
              <w:right w:val="single" w:sz="4" w:space="0" w:color="auto"/>
            </w:tcBorders>
            <w:shd w:val="clear" w:color="auto" w:fill="auto"/>
            <w:vAlign w:val="center"/>
          </w:tcPr>
          <w:p w14:paraId="005389B2" w14:textId="1AD1599C" w:rsidR="00234459" w:rsidRPr="00BF241E" w:rsidRDefault="004404B6" w:rsidP="00E72677">
            <w:pPr>
              <w:spacing w:after="120" w:line="240" w:lineRule="auto"/>
              <w:rPr>
                <w:rFonts w:ascii="Trebuchet MS" w:hAnsi="Trebuchet MS"/>
              </w:rPr>
            </w:pPr>
            <w:r w:rsidRPr="00BF241E">
              <w:rPr>
                <w:rFonts w:ascii="Trebuchet MS" w:eastAsia="Times New Roman" w:hAnsi="Trebuchet MS" w:cs="Times New Roman"/>
                <w:lang w:eastAsia="ro-RO"/>
              </w:rPr>
              <w:t>Funcți</w:t>
            </w:r>
            <w:r w:rsidR="00B46AA4" w:rsidRPr="00BF241E">
              <w:rPr>
                <w:rFonts w:ascii="Trebuchet MS" w:eastAsia="Times New Roman" w:hAnsi="Trebuchet MS" w:cs="Times New Roman"/>
                <w:lang w:eastAsia="ro-RO"/>
              </w:rPr>
              <w:t xml:space="preserve">ile Buget </w:t>
            </w:r>
            <w:r w:rsidR="00B46AA4" w:rsidRPr="00331520">
              <w:rPr>
                <w:rFonts w:ascii="Trebuchet MS" w:hAnsi="Trebuchet MS"/>
                <w:lang w:eastAsia="ro-RO"/>
              </w:rPr>
              <w:t>–</w:t>
            </w:r>
            <w:r w:rsidR="00B46AA4" w:rsidRPr="00BF241E">
              <w:rPr>
                <w:rFonts w:ascii="Trebuchet MS" w:eastAsia="Times New Roman" w:hAnsi="Trebuchet MS" w:cs="Times New Roman"/>
                <w:lang w:eastAsia="ro-RO"/>
              </w:rPr>
              <w:t xml:space="preserve"> Formă </w:t>
            </w:r>
            <w:r w:rsidR="00B46AA4" w:rsidRPr="00331520">
              <w:rPr>
                <w:rFonts w:ascii="Trebuchet MS" w:hAnsi="Trebuchet MS"/>
                <w:lang w:eastAsia="ro-RO"/>
              </w:rPr>
              <w:t>de finanțare, B</w:t>
            </w:r>
            <w:r w:rsidR="000F117C" w:rsidRPr="00331520">
              <w:rPr>
                <w:rFonts w:ascii="Trebuchet MS" w:hAnsi="Trebuchet MS"/>
                <w:lang w:eastAsia="ro-RO"/>
              </w:rPr>
              <w:t xml:space="preserve">uget – Câmpuri de intervenție </w:t>
            </w:r>
            <w:r w:rsidR="00B46AA4" w:rsidRPr="00331520">
              <w:rPr>
                <w:rFonts w:ascii="Trebuchet MS" w:hAnsi="Trebuchet MS"/>
                <w:lang w:eastAsia="ro-RO"/>
              </w:rPr>
              <w:t xml:space="preserve"> </w:t>
            </w:r>
            <w:r w:rsidRPr="00BF241E">
              <w:rPr>
                <w:rFonts w:ascii="Trebuchet MS" w:eastAsia="Times New Roman" w:hAnsi="Trebuchet MS" w:cs="Times New Roman"/>
                <w:lang w:eastAsia="ro-RO"/>
              </w:rPr>
              <w:t xml:space="preserve"> Buget – activități</w:t>
            </w:r>
            <w:r w:rsidR="000F117C" w:rsidRPr="00331520">
              <w:rPr>
                <w:rFonts w:ascii="Trebuchet MS" w:hAnsi="Trebuchet MS"/>
                <w:lang w:eastAsia="ro-RO"/>
              </w:rPr>
              <w:t xml:space="preserve"> </w:t>
            </w:r>
            <w:r w:rsidR="000F117C" w:rsidRPr="00BF241E">
              <w:rPr>
                <w:rFonts w:ascii="Trebuchet MS" w:eastAsia="Times New Roman" w:hAnsi="Trebuchet MS" w:cs="Times New Roman"/>
                <w:lang w:eastAsia="ro-RO"/>
              </w:rPr>
              <w:t xml:space="preserve">și  </w:t>
            </w:r>
            <w:r w:rsidR="00577405" w:rsidRPr="00BF241E">
              <w:rPr>
                <w:rFonts w:ascii="Trebuchet MS" w:hAnsi="Trebuchet MS"/>
              </w:rPr>
              <w:t xml:space="preserve"> </w:t>
            </w:r>
            <w:r w:rsidR="00661680" w:rsidRPr="00BF241E">
              <w:rPr>
                <w:rFonts w:ascii="Trebuchet MS" w:hAnsi="Trebuchet MS"/>
              </w:rPr>
              <w:t>și cheltuieli</w:t>
            </w:r>
            <w:r w:rsidR="000F117C" w:rsidRPr="00331520">
              <w:rPr>
                <w:rFonts w:ascii="Trebuchet MS" w:hAnsi="Trebuchet MS"/>
              </w:rPr>
              <w:t xml:space="preserve"> și Buget – Tip teritoriu</w:t>
            </w:r>
            <w:r w:rsidR="00234459" w:rsidRPr="00BF241E">
              <w:rPr>
                <w:rFonts w:ascii="Trebuchet MS" w:hAnsi="Trebuchet MS"/>
              </w:rPr>
              <w:t xml:space="preserve"> </w:t>
            </w:r>
            <w:r w:rsidR="00B46AA4" w:rsidRPr="00331520">
              <w:rPr>
                <w:rFonts w:ascii="Trebuchet MS" w:hAnsi="Trebuchet MS"/>
              </w:rPr>
              <w:t>sunt</w:t>
            </w:r>
            <w:r w:rsidR="00234459" w:rsidRPr="00BF241E">
              <w:rPr>
                <w:rFonts w:ascii="Trebuchet MS" w:hAnsi="Trebuchet MS"/>
              </w:rPr>
              <w:t xml:space="preserve"> </w:t>
            </w:r>
            <w:r w:rsidRPr="00BF241E">
              <w:rPr>
                <w:rFonts w:ascii="Trebuchet MS" w:eastAsia="Times New Roman" w:hAnsi="Trebuchet MS" w:cs="Times New Roman"/>
              </w:rPr>
              <w:t>completat</w:t>
            </w:r>
            <w:r w:rsidR="00B46AA4" w:rsidRPr="00331520">
              <w:rPr>
                <w:rFonts w:ascii="Trebuchet MS" w:hAnsi="Trebuchet MS"/>
              </w:rPr>
              <w:t>e</w:t>
            </w:r>
            <w:r w:rsidR="00234459" w:rsidRPr="00BF241E">
              <w:rPr>
                <w:rFonts w:ascii="Trebuchet MS" w:hAnsi="Trebuchet MS"/>
              </w:rPr>
              <w:t xml:space="preserve"> corespunzător și costurile proiectului sunt prevăzute clar</w:t>
            </w:r>
          </w:p>
        </w:tc>
        <w:tc>
          <w:tcPr>
            <w:tcW w:w="3641" w:type="dxa"/>
            <w:tcBorders>
              <w:top w:val="single" w:sz="4" w:space="0" w:color="auto"/>
              <w:left w:val="nil"/>
              <w:bottom w:val="single" w:sz="4" w:space="0" w:color="auto"/>
              <w:right w:val="single" w:sz="4" w:space="0" w:color="auto"/>
            </w:tcBorders>
          </w:tcPr>
          <w:p w14:paraId="1FD6206C" w14:textId="77777777"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Se verifică următoarele:</w:t>
            </w:r>
          </w:p>
          <w:p w14:paraId="74A69B65" w14:textId="6CAB3C9D" w:rsidR="00234459" w:rsidRPr="00BF241E" w:rsidRDefault="00234459" w:rsidP="00BF241E">
            <w:pPr>
              <w:numPr>
                <w:ilvl w:val="0"/>
                <w:numId w:val="9"/>
              </w:numPr>
              <w:spacing w:before="120" w:after="0" w:line="240" w:lineRule="auto"/>
              <w:jc w:val="both"/>
              <w:rPr>
                <w:rFonts w:ascii="Trebuchet MS" w:eastAsia="Times New Roman" w:hAnsi="Trebuchet MS" w:cs="Times New Roman"/>
              </w:rPr>
            </w:pPr>
            <w:r w:rsidRPr="00BF241E">
              <w:rPr>
                <w:rFonts w:ascii="Trebuchet MS" w:hAnsi="Trebuchet MS"/>
              </w:rPr>
              <w:t>fiecare cheltuială este încadrată în categoria adecvată</w:t>
            </w:r>
            <w:r w:rsidR="00577405" w:rsidRPr="00BF241E">
              <w:rPr>
                <w:rFonts w:ascii="Trebuchet MS" w:hAnsi="Trebuchet MS"/>
              </w:rPr>
              <w:t>;</w:t>
            </w:r>
          </w:p>
          <w:p w14:paraId="36A4630F" w14:textId="4E6113E6" w:rsidR="00234459" w:rsidRPr="00BF241E" w:rsidRDefault="00234459" w:rsidP="00BF241E">
            <w:pPr>
              <w:numPr>
                <w:ilvl w:val="0"/>
                <w:numId w:val="9"/>
              </w:numPr>
              <w:spacing w:before="120" w:after="0" w:line="240" w:lineRule="auto"/>
              <w:jc w:val="both"/>
              <w:rPr>
                <w:rFonts w:ascii="Trebuchet MS" w:eastAsia="Times New Roman" w:hAnsi="Trebuchet MS" w:cs="Times New Roman"/>
              </w:rPr>
            </w:pPr>
            <w:r w:rsidRPr="00BF241E">
              <w:rPr>
                <w:rFonts w:ascii="Trebuchet MS" w:hAnsi="Trebuchet MS"/>
              </w:rPr>
              <w:t xml:space="preserve">costurile </w:t>
            </w:r>
            <w:r w:rsidR="00577405" w:rsidRPr="00BF241E">
              <w:rPr>
                <w:rFonts w:ascii="Trebuchet MS" w:hAnsi="Trebuchet MS"/>
              </w:rPr>
              <w:t>eligibile</w:t>
            </w:r>
            <w:r w:rsidRPr="00BF241E">
              <w:rPr>
                <w:rFonts w:ascii="Trebuchet MS" w:hAnsi="Trebuchet MS"/>
              </w:rPr>
              <w:t xml:space="preserve"> prevăzute sunt explicate corespunzător</w:t>
            </w:r>
            <w:r w:rsidR="00577405" w:rsidRPr="00BF241E">
              <w:rPr>
                <w:rFonts w:ascii="Trebuchet MS" w:hAnsi="Trebuchet MS"/>
              </w:rPr>
              <w:t>, în cazul în care acestea sunt diferite de cele totale;</w:t>
            </w:r>
          </w:p>
          <w:p w14:paraId="36879C7E" w14:textId="7EC8F0BD" w:rsidR="004A2E0F" w:rsidRPr="00BF241E" w:rsidRDefault="003E6514" w:rsidP="00BF241E">
            <w:pPr>
              <w:numPr>
                <w:ilvl w:val="0"/>
                <w:numId w:val="9"/>
              </w:numPr>
              <w:spacing w:before="120" w:after="0" w:line="240" w:lineRule="auto"/>
              <w:jc w:val="both"/>
              <w:rPr>
                <w:rFonts w:ascii="Trebuchet MS" w:eastAsia="Times New Roman" w:hAnsi="Trebuchet MS" w:cs="Times New Roman"/>
              </w:rPr>
            </w:pPr>
            <w:r w:rsidRPr="00BF241E">
              <w:rPr>
                <w:rFonts w:ascii="Trebuchet MS" w:hAnsi="Trebuchet MS"/>
              </w:rPr>
              <w:t xml:space="preserve">valoarea eligibilă a </w:t>
            </w:r>
            <w:r w:rsidR="00234459" w:rsidRPr="00BF241E">
              <w:rPr>
                <w:rFonts w:ascii="Trebuchet MS" w:hAnsi="Trebuchet MS"/>
              </w:rPr>
              <w:t>achizițiil</w:t>
            </w:r>
            <w:r w:rsidRPr="00BF241E">
              <w:rPr>
                <w:rFonts w:ascii="Trebuchet MS" w:hAnsi="Trebuchet MS"/>
              </w:rPr>
              <w:t>or</w:t>
            </w:r>
            <w:r w:rsidR="00234459" w:rsidRPr="00BF241E">
              <w:rPr>
                <w:rFonts w:ascii="Trebuchet MS" w:hAnsi="Trebuchet MS"/>
              </w:rPr>
              <w:t xml:space="preserve"> prevăzute la </w:t>
            </w:r>
            <w:r w:rsidR="004404B6" w:rsidRPr="00331520">
              <w:rPr>
                <w:rFonts w:ascii="Trebuchet MS" w:hAnsi="Trebuchet MS"/>
                <w:lang w:eastAsia="ro-RO"/>
              </w:rPr>
              <w:t xml:space="preserve">funcția </w:t>
            </w:r>
            <w:r w:rsidR="004404B6" w:rsidRPr="00331520">
              <w:rPr>
                <w:rFonts w:ascii="Trebuchet MS" w:hAnsi="Trebuchet MS"/>
                <w:i/>
                <w:lang w:eastAsia="ro-RO"/>
              </w:rPr>
              <w:t>Plan de achiziții</w:t>
            </w:r>
            <w:r w:rsidR="00EF06CC" w:rsidRPr="00331520">
              <w:rPr>
                <w:rFonts w:ascii="Trebuchet MS" w:hAnsi="Trebuchet MS"/>
                <w:i/>
                <w:lang w:eastAsia="ro-RO"/>
              </w:rPr>
              <w:t xml:space="preserve"> </w:t>
            </w:r>
            <w:r w:rsidR="004404B6" w:rsidRPr="00BF241E">
              <w:rPr>
                <w:rFonts w:ascii="Trebuchet MS" w:eastAsia="Times New Roman" w:hAnsi="Trebuchet MS" w:cs="Times New Roman"/>
                <w:lang w:eastAsia="ro-RO"/>
              </w:rPr>
              <w:t>în</w:t>
            </w:r>
            <w:r w:rsidR="00577405" w:rsidRPr="00BF241E">
              <w:rPr>
                <w:rFonts w:ascii="Trebuchet MS" w:hAnsi="Trebuchet MS"/>
              </w:rPr>
              <w:t xml:space="preserve"> cadrul proiectului </w:t>
            </w:r>
            <w:r w:rsidR="00234459" w:rsidRPr="00BF241E">
              <w:rPr>
                <w:rFonts w:ascii="Trebuchet MS" w:hAnsi="Trebuchet MS"/>
              </w:rPr>
              <w:lastRenderedPageBreak/>
              <w:t xml:space="preserve">sunt corelate cu bugetul </w:t>
            </w:r>
            <w:r w:rsidRPr="00BF241E">
              <w:rPr>
                <w:rFonts w:ascii="Trebuchet MS" w:hAnsi="Trebuchet MS"/>
              </w:rPr>
              <w:t xml:space="preserve">eligibil </w:t>
            </w:r>
            <w:r w:rsidR="00577405" w:rsidRPr="00BF241E">
              <w:rPr>
                <w:rFonts w:ascii="Trebuchet MS" w:hAnsi="Trebuchet MS"/>
              </w:rPr>
              <w:t>făr</w:t>
            </w:r>
            <w:r w:rsidRPr="00BF241E">
              <w:rPr>
                <w:rFonts w:ascii="Trebuchet MS" w:hAnsi="Trebuchet MS"/>
              </w:rPr>
              <w:t>ă</w:t>
            </w:r>
            <w:r w:rsidR="00577405" w:rsidRPr="00BF241E">
              <w:rPr>
                <w:rFonts w:ascii="Trebuchet MS" w:hAnsi="Trebuchet MS"/>
              </w:rPr>
              <w:t xml:space="preserve"> TVA al </w:t>
            </w:r>
            <w:r w:rsidR="00234459" w:rsidRPr="00BF241E">
              <w:rPr>
                <w:rFonts w:ascii="Trebuchet MS" w:hAnsi="Trebuchet MS"/>
              </w:rPr>
              <w:t>proiectului</w:t>
            </w:r>
            <w:r w:rsidR="00577405" w:rsidRPr="00BF241E">
              <w:rPr>
                <w:rFonts w:ascii="Trebuchet MS" w:hAnsi="Trebuchet MS"/>
              </w:rPr>
              <w:t>;</w:t>
            </w:r>
          </w:p>
          <w:p w14:paraId="7C32F8CB" w14:textId="22798794" w:rsidR="001A31BF" w:rsidRPr="00BF241E" w:rsidRDefault="001A31BF" w:rsidP="00083609">
            <w:pPr>
              <w:numPr>
                <w:ilvl w:val="0"/>
                <w:numId w:val="9"/>
              </w:numPr>
              <w:jc w:val="both"/>
              <w:rPr>
                <w:rFonts w:ascii="Trebuchet MS" w:eastAsia="Times New Roman" w:hAnsi="Trebuchet MS" w:cs="Times New Roman"/>
              </w:rPr>
            </w:pPr>
            <w:r w:rsidRPr="00331520">
              <w:rPr>
                <w:rFonts w:ascii="Trebuchet MS" w:hAnsi="Trebuchet MS"/>
              </w:rPr>
              <w:t xml:space="preserve">Cota </w:t>
            </w:r>
            <w:r w:rsidR="00234459" w:rsidRPr="00BF241E">
              <w:rPr>
                <w:rFonts w:ascii="Trebuchet MS" w:hAnsi="Trebuchet MS"/>
              </w:rPr>
              <w:t>TVA aferent</w:t>
            </w:r>
            <w:r w:rsidRPr="00331520">
              <w:rPr>
                <w:rFonts w:ascii="Trebuchet MS" w:hAnsi="Trebuchet MS"/>
              </w:rPr>
              <w:t>ă</w:t>
            </w:r>
            <w:r w:rsidR="00234459" w:rsidRPr="00BF241E">
              <w:rPr>
                <w:rFonts w:ascii="Trebuchet MS" w:hAnsi="Trebuchet MS"/>
              </w:rPr>
              <w:t xml:space="preserve"> cheltuielilor eligibile a fost </w:t>
            </w:r>
            <w:r w:rsidRPr="00331520">
              <w:rPr>
                <w:rFonts w:ascii="Trebuchet MS" w:hAnsi="Trebuchet MS"/>
              </w:rPr>
              <w:t>introdusă</w:t>
            </w:r>
            <w:r w:rsidR="00234459" w:rsidRPr="00BF241E">
              <w:rPr>
                <w:rFonts w:ascii="Trebuchet MS" w:hAnsi="Trebuchet MS"/>
              </w:rPr>
              <w:t xml:space="preserve"> corect</w:t>
            </w:r>
            <w:r w:rsidRPr="00331520">
              <w:rPr>
                <w:rFonts w:ascii="Trebuchet MS" w:hAnsi="Trebuchet MS"/>
              </w:rPr>
              <w:t>, conform legislației</w:t>
            </w:r>
            <w:r w:rsidR="00234459" w:rsidRPr="00BF241E">
              <w:rPr>
                <w:rFonts w:ascii="Trebuchet MS" w:hAnsi="Trebuchet MS"/>
              </w:rPr>
              <w:t xml:space="preserve"> în funcție și de </w:t>
            </w:r>
            <w:r w:rsidR="00577405" w:rsidRPr="00BF241E">
              <w:rPr>
                <w:rFonts w:ascii="Trebuchet MS" w:hAnsi="Trebuchet MS"/>
              </w:rPr>
              <w:t xml:space="preserve">declarația atașată </w:t>
            </w:r>
            <w:r w:rsidR="004404B6" w:rsidRPr="00331520">
              <w:rPr>
                <w:rFonts w:ascii="Trebuchet MS" w:hAnsi="Trebuchet MS"/>
              </w:rPr>
              <w:t>la</w:t>
            </w:r>
            <w:r w:rsidR="0005721A" w:rsidRPr="00331520">
              <w:rPr>
                <w:rFonts w:ascii="Trebuchet MS" w:hAnsi="Trebuchet MS"/>
              </w:rPr>
              <w:t xml:space="preserve"> </w:t>
            </w:r>
            <w:r w:rsidR="004404B6" w:rsidRPr="00BF241E">
              <w:rPr>
                <w:rFonts w:ascii="Trebuchet MS" w:eastAsia="Times New Roman" w:hAnsi="Trebuchet MS" w:cs="Times New Roman"/>
              </w:rPr>
              <w:t xml:space="preserve">funcția </w:t>
            </w:r>
            <w:r w:rsidR="004404B6" w:rsidRPr="00331520">
              <w:rPr>
                <w:rFonts w:ascii="Trebuchet MS" w:hAnsi="Trebuchet MS"/>
                <w:i/>
              </w:rPr>
              <w:t>Capacitate solicitant</w:t>
            </w:r>
            <w:r w:rsidR="004404B6" w:rsidRPr="00331520">
              <w:rPr>
                <w:rFonts w:ascii="Trebuchet MS" w:hAnsi="Trebuchet MS"/>
              </w:rPr>
              <w:t xml:space="preserve">, secțiunea </w:t>
            </w:r>
            <w:r w:rsidR="004404B6" w:rsidRPr="00331520">
              <w:rPr>
                <w:rFonts w:ascii="Trebuchet MS" w:hAnsi="Trebuchet MS"/>
                <w:i/>
              </w:rPr>
              <w:t>Capacitate financiară</w:t>
            </w:r>
          </w:p>
          <w:p w14:paraId="4D99FE79" w14:textId="798EB35C" w:rsidR="000310C3" w:rsidRPr="00BF241E" w:rsidRDefault="00083609" w:rsidP="00BF241E">
            <w:pPr>
              <w:numPr>
                <w:ilvl w:val="0"/>
                <w:numId w:val="9"/>
              </w:numPr>
              <w:spacing w:before="120" w:after="0" w:line="240" w:lineRule="auto"/>
              <w:jc w:val="both"/>
              <w:rPr>
                <w:rFonts w:ascii="Trebuchet MS" w:eastAsia="Times New Roman" w:hAnsi="Trebuchet MS" w:cs="Times New Roman"/>
              </w:rPr>
            </w:pPr>
            <w:r w:rsidRPr="00331520">
              <w:rPr>
                <w:rFonts w:ascii="Trebuchet MS" w:hAnsi="Trebuchet MS"/>
              </w:rPr>
              <w:t>e</w:t>
            </w:r>
            <w:r w:rsidR="001A31BF" w:rsidRPr="00331520">
              <w:rPr>
                <w:rFonts w:ascii="Trebuchet MS" w:hAnsi="Trebuchet MS"/>
              </w:rPr>
              <w:t>. La funcția Buget – formă de finanțare s-a completat corect valoarea eligibilă totală a proiectului care coincide cu valoarea eligibilă totală introdusă la funcțiile Buget – Activități și cheltuieli și Buget – Câmp de intervenție</w:t>
            </w:r>
            <w:r w:rsidR="00E67911" w:rsidRPr="00331520">
              <w:rPr>
                <w:rFonts w:ascii="Trebuchet MS" w:hAnsi="Trebuchet MS"/>
                <w:lang w:eastAsia="ro-RO"/>
              </w:rPr>
              <w:t>La funcția Buget – Tip teritoriu s-a selectat categoria Nu se aplică și s-a completat valoarea eligibilă totală la câmpul buget eligibil</w:t>
            </w:r>
            <w:r w:rsidR="000310C3" w:rsidRPr="00331520">
              <w:rPr>
                <w:rFonts w:ascii="Trebuchet MS" w:hAnsi="Trebuchet MS"/>
                <w:lang w:eastAsia="ro-RO"/>
              </w:rPr>
              <w:t>.</w:t>
            </w:r>
          </w:p>
          <w:p w14:paraId="4D700432" w14:textId="7283CE4C" w:rsidR="00234459" w:rsidRPr="00BF241E" w:rsidRDefault="000310C3" w:rsidP="00BF241E">
            <w:pPr>
              <w:numPr>
                <w:ilvl w:val="0"/>
                <w:numId w:val="9"/>
              </w:numPr>
              <w:spacing w:before="120" w:after="0" w:line="240" w:lineRule="auto"/>
              <w:jc w:val="both"/>
              <w:rPr>
                <w:rFonts w:ascii="Trebuchet MS" w:eastAsia="Times New Roman" w:hAnsi="Trebuchet MS" w:cs="Times New Roman"/>
              </w:rPr>
            </w:pPr>
            <w:r w:rsidRPr="00331520">
              <w:rPr>
                <w:rFonts w:ascii="Trebuchet MS" w:hAnsi="Trebuchet MS"/>
                <w:lang w:eastAsia="ro-RO"/>
              </w:rPr>
              <w:t xml:space="preserve">La funcția Buget </w:t>
            </w:r>
            <w:r w:rsidRPr="00BF241E">
              <w:rPr>
                <w:rFonts w:ascii="Trebuchet MS" w:hAnsi="Trebuchet MS"/>
                <w:lang w:eastAsia="ro-RO"/>
              </w:rPr>
              <w:t xml:space="preserve">– Câmp de intervenție a fost selectat câmpul de intervenție relevant pentru proiect, </w:t>
            </w:r>
            <w:r w:rsidRPr="00BF241E">
              <w:rPr>
                <w:rFonts w:ascii="Trebuchet MS" w:hAnsi="Trebuchet MS"/>
                <w:lang w:eastAsia="ro-RO"/>
              </w:rPr>
              <w:lastRenderedPageBreak/>
              <w:t>conform indicațiilor.</w:t>
            </w:r>
          </w:p>
        </w:tc>
        <w:tc>
          <w:tcPr>
            <w:tcW w:w="992" w:type="dxa"/>
            <w:tcBorders>
              <w:top w:val="nil"/>
              <w:left w:val="single" w:sz="4" w:space="0" w:color="auto"/>
              <w:bottom w:val="single" w:sz="4" w:space="0" w:color="auto"/>
              <w:right w:val="single" w:sz="4" w:space="0" w:color="auto"/>
            </w:tcBorders>
            <w:shd w:val="clear" w:color="auto" w:fill="auto"/>
            <w:vAlign w:val="bottom"/>
          </w:tcPr>
          <w:p w14:paraId="5D5DBED0" w14:textId="77777777" w:rsidR="00234459" w:rsidRPr="00BF241E" w:rsidRDefault="00234459" w:rsidP="0013036C">
            <w:pPr>
              <w:spacing w:after="0" w:line="240" w:lineRule="auto"/>
              <w:rPr>
                <w:rFonts w:ascii="Trebuchet MS" w:hAnsi="Trebuchet MS"/>
              </w:rPr>
            </w:pPr>
          </w:p>
        </w:tc>
        <w:tc>
          <w:tcPr>
            <w:tcW w:w="3402" w:type="dxa"/>
            <w:tcBorders>
              <w:top w:val="nil"/>
              <w:left w:val="nil"/>
              <w:bottom w:val="single" w:sz="4" w:space="0" w:color="auto"/>
              <w:right w:val="single" w:sz="4" w:space="0" w:color="auto"/>
            </w:tcBorders>
            <w:shd w:val="clear" w:color="auto" w:fill="auto"/>
            <w:noWrap/>
            <w:vAlign w:val="bottom"/>
          </w:tcPr>
          <w:p w14:paraId="706E2ACB" w14:textId="77777777" w:rsidR="00234459" w:rsidRPr="00BF241E" w:rsidRDefault="00234459" w:rsidP="00B527FA">
            <w:pPr>
              <w:spacing w:after="0" w:line="240" w:lineRule="auto"/>
              <w:rPr>
                <w:rFonts w:ascii="Trebuchet MS" w:hAnsi="Trebuchet MS"/>
              </w:rPr>
            </w:pPr>
          </w:p>
        </w:tc>
        <w:tc>
          <w:tcPr>
            <w:tcW w:w="1089" w:type="dxa"/>
            <w:tcBorders>
              <w:top w:val="nil"/>
              <w:left w:val="nil"/>
              <w:bottom w:val="single" w:sz="4" w:space="0" w:color="auto"/>
              <w:right w:val="single" w:sz="4" w:space="0" w:color="auto"/>
            </w:tcBorders>
            <w:shd w:val="clear" w:color="auto" w:fill="auto"/>
            <w:noWrap/>
            <w:vAlign w:val="bottom"/>
          </w:tcPr>
          <w:p w14:paraId="4D6CA9E7" w14:textId="77777777" w:rsidR="00234459" w:rsidRPr="00BF241E" w:rsidRDefault="00234459" w:rsidP="0050055D">
            <w:pPr>
              <w:spacing w:after="0" w:line="240" w:lineRule="auto"/>
              <w:rPr>
                <w:rFonts w:ascii="Trebuchet MS" w:hAnsi="Trebuchet MS"/>
              </w:rPr>
            </w:pPr>
          </w:p>
        </w:tc>
        <w:tc>
          <w:tcPr>
            <w:tcW w:w="3447" w:type="dxa"/>
            <w:tcBorders>
              <w:top w:val="nil"/>
              <w:left w:val="nil"/>
              <w:bottom w:val="single" w:sz="4" w:space="0" w:color="auto"/>
              <w:right w:val="single" w:sz="4" w:space="0" w:color="auto"/>
            </w:tcBorders>
            <w:shd w:val="clear" w:color="auto" w:fill="auto"/>
            <w:noWrap/>
            <w:vAlign w:val="bottom"/>
          </w:tcPr>
          <w:p w14:paraId="5CBEDC02" w14:textId="77777777" w:rsidR="00234459" w:rsidRPr="00BF241E" w:rsidRDefault="00234459" w:rsidP="0050055D">
            <w:pPr>
              <w:spacing w:after="0" w:line="240" w:lineRule="auto"/>
              <w:rPr>
                <w:rFonts w:ascii="Trebuchet MS" w:hAnsi="Trebuchet MS"/>
              </w:rPr>
            </w:pPr>
          </w:p>
        </w:tc>
      </w:tr>
      <w:tr w:rsidR="00234459" w:rsidRPr="00331520" w14:paraId="1C1F3182" w14:textId="77777777" w:rsidTr="00BF241E">
        <w:trPr>
          <w:trHeight w:val="1972"/>
        </w:trPr>
        <w:tc>
          <w:tcPr>
            <w:tcW w:w="2885" w:type="dxa"/>
            <w:tcBorders>
              <w:top w:val="nil"/>
              <w:left w:val="single" w:sz="4" w:space="0" w:color="auto"/>
              <w:bottom w:val="single" w:sz="4" w:space="0" w:color="auto"/>
              <w:right w:val="single" w:sz="4" w:space="0" w:color="auto"/>
            </w:tcBorders>
            <w:shd w:val="clear" w:color="auto" w:fill="auto"/>
            <w:vAlign w:val="center"/>
          </w:tcPr>
          <w:p w14:paraId="23A352A6" w14:textId="27C456C7" w:rsidR="00234459" w:rsidRPr="00BF241E" w:rsidRDefault="00577405" w:rsidP="0013036C">
            <w:pPr>
              <w:spacing w:after="0" w:line="240" w:lineRule="auto"/>
              <w:rPr>
                <w:rFonts w:ascii="Trebuchet MS" w:hAnsi="Trebuchet MS"/>
              </w:rPr>
            </w:pPr>
            <w:r w:rsidRPr="00BF241E">
              <w:rPr>
                <w:rFonts w:ascii="Trebuchet MS" w:hAnsi="Trebuchet MS"/>
              </w:rPr>
              <w:lastRenderedPageBreak/>
              <w:t>Valoarea nerambursabilă este calculată corect, în cazul solicitanților care nu sunt instituții publice</w:t>
            </w:r>
          </w:p>
        </w:tc>
        <w:tc>
          <w:tcPr>
            <w:tcW w:w="3641" w:type="dxa"/>
            <w:tcBorders>
              <w:top w:val="single" w:sz="4" w:space="0" w:color="auto"/>
              <w:left w:val="nil"/>
              <w:bottom w:val="single" w:sz="4" w:space="0" w:color="auto"/>
              <w:right w:val="single" w:sz="4" w:space="0" w:color="auto"/>
            </w:tcBorders>
          </w:tcPr>
          <w:p w14:paraId="491E6D2F" w14:textId="77777777" w:rsidR="004404B6" w:rsidRPr="00BF241E" w:rsidRDefault="004404B6" w:rsidP="00983D6D">
            <w:pPr>
              <w:spacing w:after="0" w:line="240" w:lineRule="auto"/>
              <w:jc w:val="both"/>
              <w:rPr>
                <w:rFonts w:ascii="Trebuchet MS" w:eastAsia="Times New Roman" w:hAnsi="Trebuchet MS" w:cs="Times New Roman"/>
                <w:lang w:eastAsia="ro-RO"/>
              </w:rPr>
            </w:pPr>
            <w:r w:rsidRPr="00BF241E">
              <w:rPr>
                <w:rFonts w:ascii="Trebuchet MS" w:eastAsia="Times New Roman" w:hAnsi="Trebuchet MS" w:cs="Times New Roman"/>
              </w:rPr>
              <w:t xml:space="preserve">Se verifică </w:t>
            </w:r>
            <w:r w:rsidRPr="00BF241E">
              <w:rPr>
                <w:rFonts w:ascii="Trebuchet MS" w:eastAsia="Times New Roman" w:hAnsi="Trebuchet MS" w:cs="Times New Roman"/>
                <w:lang w:eastAsia="ro-RO"/>
              </w:rPr>
              <w:t xml:space="preserve">dacă sursa de cofinanțare selectată la funcția </w:t>
            </w:r>
            <w:r w:rsidRPr="00331520">
              <w:rPr>
                <w:rFonts w:ascii="Trebuchet MS" w:hAnsi="Trebuchet MS"/>
                <w:i/>
                <w:lang w:eastAsia="ro-RO"/>
              </w:rPr>
              <w:t>Capacitate solicitant</w:t>
            </w:r>
            <w:r w:rsidRPr="00331520">
              <w:rPr>
                <w:rFonts w:ascii="Trebuchet MS" w:hAnsi="Trebuchet MS"/>
                <w:lang w:eastAsia="ro-RO"/>
              </w:rPr>
              <w:t xml:space="preserve"> corespunde cu informațiile completate în câmpul </w:t>
            </w:r>
            <w:r w:rsidRPr="00331520">
              <w:rPr>
                <w:rFonts w:ascii="Trebuchet MS" w:hAnsi="Trebuchet MS"/>
                <w:i/>
                <w:lang w:eastAsia="ro-RO"/>
              </w:rPr>
              <w:t>Capacitate financiară</w:t>
            </w:r>
            <w:r w:rsidRPr="00331520">
              <w:rPr>
                <w:rFonts w:ascii="Trebuchet MS" w:hAnsi="Trebuchet MS"/>
                <w:lang w:eastAsia="ro-RO"/>
              </w:rPr>
              <w:t>.</w:t>
            </w:r>
          </w:p>
          <w:p w14:paraId="3DAFDF37" w14:textId="77777777" w:rsidR="00577405" w:rsidRPr="00BF241E" w:rsidRDefault="00577405" w:rsidP="0013036C">
            <w:pPr>
              <w:spacing w:after="0" w:line="240" w:lineRule="auto"/>
              <w:jc w:val="both"/>
              <w:rPr>
                <w:rFonts w:ascii="Trebuchet MS" w:eastAsia="Times New Roman" w:hAnsi="Trebuchet MS" w:cs="Times New Roman"/>
              </w:rPr>
            </w:pPr>
            <w:r w:rsidRPr="00BF241E">
              <w:rPr>
                <w:rFonts w:ascii="Trebuchet MS" w:hAnsi="Trebuchet MS"/>
              </w:rPr>
              <w:t>În funcție de sursa de cofinanțare, valoarea nerambursabilă este:</w:t>
            </w:r>
          </w:p>
          <w:p w14:paraId="1F131953" w14:textId="27AE9436" w:rsidR="00577405" w:rsidRPr="00BF241E" w:rsidRDefault="00577405" w:rsidP="00BF241E">
            <w:pPr>
              <w:numPr>
                <w:ilvl w:val="0"/>
                <w:numId w:val="12"/>
              </w:numPr>
              <w:spacing w:before="120" w:after="120" w:line="240" w:lineRule="auto"/>
              <w:ind w:left="273" w:hanging="284"/>
              <w:contextualSpacing/>
              <w:jc w:val="both"/>
              <w:rPr>
                <w:rFonts w:ascii="Trebuchet MS" w:hAnsi="Trebuchet MS"/>
              </w:rPr>
            </w:pPr>
            <w:r w:rsidRPr="00BF241E">
              <w:rPr>
                <w:rFonts w:ascii="Trebuchet MS" w:hAnsi="Trebuchet MS"/>
              </w:rPr>
              <w:t xml:space="preserve">În cazul solicitantului autoritate a administraţiei publice centrale finanţată integral de la bugetul de stat/bugetul asigurărilor sociale sau finanțată parţial din venituri proprii şi bugetul de stat/bugetul asigurărilor sociale, valoarea finanțării nerambursabile este egală cu finanțarea din Fondul European de Dezvoltare </w:t>
            </w:r>
            <w:r w:rsidR="004404B6" w:rsidRPr="00BF241E">
              <w:rPr>
                <w:rFonts w:ascii="Trebuchet MS" w:eastAsia="Calibri" w:hAnsi="Trebuchet MS" w:cs="Times New Roman"/>
                <w:bCs/>
              </w:rPr>
              <w:t>Regională</w:t>
            </w:r>
            <w:r w:rsidR="00C46AF9" w:rsidRPr="00BF241E">
              <w:rPr>
                <w:rFonts w:ascii="Trebuchet MS" w:eastAsia="Calibri" w:hAnsi="Trebuchet MS" w:cs="Times New Roman"/>
                <w:bCs/>
              </w:rPr>
              <w:t xml:space="preserve"> </w:t>
            </w:r>
            <w:r w:rsidR="004404B6" w:rsidRPr="00BF241E">
              <w:rPr>
                <w:rFonts w:ascii="Trebuchet MS" w:eastAsia="Calibri" w:hAnsi="Trebuchet MS" w:cs="Times New Roman"/>
                <w:bCs/>
              </w:rPr>
              <w:t>și va fi calculată automat de către aplicația MySMIS2014</w:t>
            </w:r>
            <w:r w:rsidRPr="00BF241E">
              <w:rPr>
                <w:rFonts w:ascii="Trebuchet MS" w:hAnsi="Trebuchet MS"/>
              </w:rPr>
              <w:t>.</w:t>
            </w:r>
          </w:p>
          <w:p w14:paraId="3ABF3E8C" w14:textId="0FD78C3C" w:rsidR="00577405" w:rsidRPr="00BF241E" w:rsidRDefault="00577405" w:rsidP="00BF241E">
            <w:pPr>
              <w:numPr>
                <w:ilvl w:val="0"/>
                <w:numId w:val="12"/>
              </w:numPr>
              <w:spacing w:before="120" w:after="120" w:line="240" w:lineRule="auto"/>
              <w:ind w:left="273" w:hanging="284"/>
              <w:contextualSpacing/>
              <w:jc w:val="both"/>
              <w:rPr>
                <w:rFonts w:ascii="Trebuchet MS" w:hAnsi="Trebuchet MS"/>
              </w:rPr>
            </w:pPr>
            <w:r w:rsidRPr="00BF241E">
              <w:rPr>
                <w:rFonts w:ascii="Trebuchet MS" w:hAnsi="Trebuchet MS"/>
              </w:rPr>
              <w:t xml:space="preserve">În cazul solicitantului asociație care este înființată și funcționează în temeiul </w:t>
            </w:r>
            <w:r w:rsidRPr="00BF241E">
              <w:rPr>
                <w:rFonts w:ascii="Trebuchet MS" w:hAnsi="Trebuchet MS"/>
                <w:i/>
              </w:rPr>
              <w:t>OG nr.26/2000 cu privire la asociații și fundații</w:t>
            </w:r>
            <w:r w:rsidRPr="00BF241E">
              <w:rPr>
                <w:rFonts w:ascii="Trebuchet MS" w:hAnsi="Trebuchet MS"/>
              </w:rPr>
              <w:t xml:space="preserve">, cu modificările și completările ulterioare, valoarea finanțării </w:t>
            </w:r>
            <w:r w:rsidRPr="00BF241E">
              <w:rPr>
                <w:rFonts w:ascii="Trebuchet MS" w:hAnsi="Trebuchet MS"/>
              </w:rPr>
              <w:lastRenderedPageBreak/>
              <w:t xml:space="preserve">nerambursabile este maximum 98% din valoarea eligibilă a </w:t>
            </w:r>
            <w:r w:rsidR="004404B6" w:rsidRPr="00BF241E">
              <w:rPr>
                <w:rFonts w:ascii="Trebuchet MS" w:eastAsia="Calibri" w:hAnsi="Trebuchet MS" w:cs="Times New Roman"/>
                <w:bCs/>
              </w:rPr>
              <w:t>proiectului</w:t>
            </w:r>
            <w:r w:rsidR="0005721A" w:rsidRPr="00BF241E">
              <w:rPr>
                <w:rFonts w:ascii="Trebuchet MS" w:eastAsia="Calibri" w:hAnsi="Trebuchet MS" w:cs="Times New Roman"/>
                <w:bCs/>
              </w:rPr>
              <w:t xml:space="preserve"> </w:t>
            </w:r>
            <w:r w:rsidR="004404B6" w:rsidRPr="00BF241E">
              <w:rPr>
                <w:rFonts w:ascii="Trebuchet MS" w:eastAsia="Calibri" w:hAnsi="Trebuchet MS" w:cs="Times New Roman"/>
                <w:bCs/>
              </w:rPr>
              <w:t>și va fi calculată</w:t>
            </w:r>
            <w:r w:rsidR="008546E7" w:rsidRPr="00BF241E">
              <w:rPr>
                <w:rFonts w:ascii="Trebuchet MS" w:eastAsia="Calibri" w:hAnsi="Trebuchet MS" w:cs="Times New Roman"/>
                <w:bCs/>
              </w:rPr>
              <w:t xml:space="preserve"> </w:t>
            </w:r>
            <w:r w:rsidR="004404B6" w:rsidRPr="00BF241E">
              <w:rPr>
                <w:rFonts w:ascii="Trebuchet MS" w:eastAsia="Calibri" w:hAnsi="Trebuchet MS" w:cs="Times New Roman"/>
                <w:bCs/>
              </w:rPr>
              <w:t xml:space="preserve"> </w:t>
            </w:r>
            <w:r w:rsidR="000310C3" w:rsidRPr="00BF241E">
              <w:rPr>
                <w:rFonts w:ascii="Trebuchet MS" w:eastAsia="Calibri" w:hAnsi="Trebuchet MS" w:cs="Times New Roman"/>
                <w:bCs/>
              </w:rPr>
              <w:t xml:space="preserve">de către solicitant </w:t>
            </w:r>
            <w:r w:rsidR="00083609" w:rsidRPr="00BF241E">
              <w:rPr>
                <w:rFonts w:ascii="Trebuchet MS" w:eastAsia="Calibri" w:hAnsi="Trebuchet MS" w:cs="Times New Roman"/>
                <w:bCs/>
              </w:rPr>
              <w:t>i completată</w:t>
            </w:r>
            <w:r w:rsidR="004404B6" w:rsidRPr="00BF241E">
              <w:rPr>
                <w:rFonts w:ascii="Trebuchet MS" w:eastAsia="Calibri" w:hAnsi="Trebuchet MS" w:cs="Times New Roman"/>
                <w:bCs/>
              </w:rPr>
              <w:t xml:space="preserve">în aplicația MySMIS 2014 </w:t>
            </w:r>
            <w:r w:rsidRPr="00BF241E">
              <w:rPr>
                <w:rFonts w:ascii="Trebuchet MS" w:hAnsi="Trebuchet MS"/>
              </w:rPr>
              <w:t xml:space="preserve"> </w:t>
            </w:r>
          </w:p>
          <w:p w14:paraId="31D17D26" w14:textId="5E581DC8" w:rsidR="00234459" w:rsidRPr="00BF241E" w:rsidRDefault="00577405" w:rsidP="00BF241E">
            <w:pPr>
              <w:numPr>
                <w:ilvl w:val="0"/>
                <w:numId w:val="12"/>
              </w:numPr>
              <w:tabs>
                <w:tab w:val="num" w:pos="273"/>
              </w:tabs>
              <w:spacing w:before="120" w:after="0" w:line="240" w:lineRule="auto"/>
              <w:ind w:left="273" w:hanging="273"/>
              <w:contextualSpacing/>
              <w:jc w:val="both"/>
              <w:rPr>
                <w:rFonts w:ascii="Trebuchet MS" w:hAnsi="Trebuchet MS"/>
              </w:rPr>
            </w:pPr>
            <w:r w:rsidRPr="00BF241E">
              <w:rPr>
                <w:rFonts w:ascii="Trebuchet MS" w:hAnsi="Trebuchet MS"/>
              </w:rPr>
              <w:t xml:space="preserve">În cazul solicitantului: </w:t>
            </w:r>
            <w:r w:rsidRPr="00BF241E">
              <w:rPr>
                <w:rFonts w:ascii="Trebuchet MS" w:hAnsi="Trebuchet MS"/>
                <w:i/>
              </w:rPr>
              <w:t>organism neguvernamental nonprofit, de utilitate publică, cu personalitate juridică, care funcţionează în domeniul dezvoltării regionale</w:t>
            </w:r>
            <w:r w:rsidRPr="00BF241E">
              <w:rPr>
                <w:rFonts w:ascii="Trebuchet MS" w:hAnsi="Trebuchet MS"/>
              </w:rPr>
              <w:t xml:space="preserve"> înființat în baza </w:t>
            </w:r>
            <w:r w:rsidRPr="00BF241E">
              <w:rPr>
                <w:rFonts w:ascii="Trebuchet MS" w:hAnsi="Trebuchet MS"/>
                <w:i/>
              </w:rPr>
              <w:t>Legii nr.315 din 28 iunie 2004 privind dezvoltarea regională</w:t>
            </w:r>
            <w:r w:rsidRPr="00BF241E">
              <w:rPr>
                <w:rFonts w:ascii="Trebuchet MS" w:hAnsi="Trebuchet MS"/>
              </w:rPr>
              <w:t xml:space="preserve"> în România sau </w:t>
            </w:r>
            <w:r w:rsidRPr="00BF241E">
              <w:rPr>
                <w:rFonts w:ascii="Trebuchet MS" w:hAnsi="Trebuchet MS"/>
                <w:i/>
              </w:rPr>
              <w:t xml:space="preserve">asociaţie de </w:t>
            </w:r>
            <w:bookmarkStart w:id="0" w:name="_GoBack"/>
            <w:bookmarkEnd w:id="0"/>
            <w:r w:rsidRPr="00BF241E">
              <w:rPr>
                <w:rFonts w:ascii="Trebuchet MS" w:hAnsi="Trebuchet MS"/>
                <w:i/>
              </w:rPr>
              <w:t>dezvoltare intercomunitară</w:t>
            </w:r>
            <w:r w:rsidRPr="00BF241E">
              <w:rPr>
                <w:rFonts w:ascii="Trebuchet MS" w:hAnsi="Trebuchet MS"/>
              </w:rPr>
              <w:t xml:space="preserve"> înființată în baza </w:t>
            </w:r>
            <w:r w:rsidRPr="00BF241E">
              <w:rPr>
                <w:rFonts w:ascii="Trebuchet MS" w:hAnsi="Trebuchet MS"/>
                <w:i/>
              </w:rPr>
              <w:t xml:space="preserve">Legii nr. 215/2001 a administrației publice </w:t>
            </w:r>
            <w:r w:rsidR="004404B6" w:rsidRPr="00BF241E">
              <w:rPr>
                <w:rFonts w:ascii="Trebuchet MS" w:eastAsia="Calibri" w:hAnsi="Trebuchet MS" w:cs="Times New Roman"/>
                <w:bCs/>
                <w:i/>
              </w:rPr>
              <w:t>locale</w:t>
            </w:r>
            <w:r w:rsidR="0005721A" w:rsidRPr="00BF241E">
              <w:rPr>
                <w:rFonts w:ascii="Trebuchet MS" w:eastAsia="Calibri" w:hAnsi="Trebuchet MS" w:cs="Times New Roman"/>
                <w:bCs/>
                <w:i/>
              </w:rPr>
              <w:t xml:space="preserve"> </w:t>
            </w:r>
            <w:r w:rsidR="004404B6" w:rsidRPr="00BF241E">
              <w:rPr>
                <w:rFonts w:ascii="Trebuchet MS" w:eastAsia="Calibri" w:hAnsi="Trebuchet MS" w:cs="Times New Roman"/>
                <w:bCs/>
              </w:rPr>
              <w:t>cu</w:t>
            </w:r>
            <w:r w:rsidRPr="00BF241E">
              <w:rPr>
                <w:rFonts w:ascii="Trebuchet MS" w:hAnsi="Trebuchet MS"/>
              </w:rPr>
              <w:t xml:space="preserve"> modificările si completările ulterioare și </w:t>
            </w:r>
            <w:r w:rsidRPr="00BF241E">
              <w:rPr>
                <w:rFonts w:ascii="Trebuchet MS" w:hAnsi="Trebuchet MS"/>
                <w:i/>
              </w:rPr>
              <w:t>OUG 13/2008 pentru modificarea şi completarea Legii serviciilor comunitare de utilităţi publice nr. 51/2006</w:t>
            </w:r>
            <w:r w:rsidRPr="00BF241E">
              <w:rPr>
                <w:rFonts w:ascii="Trebuchet MS" w:hAnsi="Trebuchet MS"/>
              </w:rPr>
              <w:t xml:space="preserve">, valoarea finanțării nerambursabile este maximum 100% din valoarea eligibilă a </w:t>
            </w:r>
            <w:r w:rsidR="004404B6" w:rsidRPr="00BF241E">
              <w:rPr>
                <w:rFonts w:ascii="Trebuchet MS" w:eastAsia="Calibri" w:hAnsi="Trebuchet MS" w:cs="Times New Roman"/>
                <w:bCs/>
              </w:rPr>
              <w:t>proiectului</w:t>
            </w:r>
            <w:r w:rsidR="008546E7" w:rsidRPr="00BF241E">
              <w:rPr>
                <w:rFonts w:ascii="Trebuchet MS" w:eastAsia="Calibri" w:hAnsi="Trebuchet MS" w:cs="Times New Roman"/>
                <w:bCs/>
              </w:rPr>
              <w:t xml:space="preserve"> </w:t>
            </w:r>
            <w:r w:rsidR="004404B6" w:rsidRPr="00BF241E">
              <w:rPr>
                <w:rFonts w:ascii="Trebuchet MS" w:eastAsia="Calibri" w:hAnsi="Trebuchet MS" w:cs="Times New Roman"/>
                <w:bCs/>
              </w:rPr>
              <w:t>și va fi calculată și completată în aplicația MySMIS 2014 de către solicitant</w:t>
            </w:r>
            <w:r w:rsidR="004404B6" w:rsidRPr="00BF241E">
              <w:rPr>
                <w:rFonts w:ascii="Trebuchet MS" w:eastAsia="Times New Roman" w:hAnsi="Trebuchet MS" w:cs="Times New Roman"/>
              </w:rPr>
              <w:t>.</w:t>
            </w:r>
          </w:p>
          <w:p w14:paraId="4CBAE236" w14:textId="77777777" w:rsidR="00621150" w:rsidRPr="00BF241E" w:rsidRDefault="00621150" w:rsidP="00BF241E">
            <w:pPr>
              <w:spacing w:before="120" w:after="0" w:line="240" w:lineRule="auto"/>
              <w:ind w:left="273"/>
              <w:contextualSpacing/>
              <w:jc w:val="both"/>
              <w:rPr>
                <w:rFonts w:ascii="Trebuchet MS" w:hAnsi="Trebuchet MS" w:cs="Times New Roman"/>
              </w:rPr>
            </w:pPr>
          </w:p>
          <w:p w14:paraId="4BA68258" w14:textId="38850F6E" w:rsidR="00621150" w:rsidRPr="00BF241E" w:rsidRDefault="00621150" w:rsidP="00BF241E">
            <w:pPr>
              <w:spacing w:before="120" w:after="0" w:line="240" w:lineRule="auto"/>
              <w:ind w:left="273"/>
              <w:contextualSpacing/>
              <w:jc w:val="both"/>
              <w:rPr>
                <w:rFonts w:ascii="Trebuchet MS" w:hAnsi="Trebuchet MS"/>
              </w:rPr>
            </w:pPr>
            <w:r w:rsidRPr="00BF241E">
              <w:rPr>
                <w:rFonts w:ascii="Trebuchet MS" w:hAnsi="Trebuchet MS" w:cs="Times New Roman"/>
              </w:rPr>
              <w:t>În cazul parteneriatului, se verifică contribuția partenerilor conform acordului de parteneriat.</w:t>
            </w:r>
          </w:p>
        </w:tc>
        <w:tc>
          <w:tcPr>
            <w:tcW w:w="992" w:type="dxa"/>
            <w:tcBorders>
              <w:top w:val="nil"/>
              <w:left w:val="single" w:sz="4" w:space="0" w:color="auto"/>
              <w:bottom w:val="single" w:sz="4" w:space="0" w:color="auto"/>
              <w:right w:val="single" w:sz="4" w:space="0" w:color="auto"/>
            </w:tcBorders>
            <w:shd w:val="clear" w:color="auto" w:fill="auto"/>
            <w:vAlign w:val="bottom"/>
          </w:tcPr>
          <w:p w14:paraId="4DE35437" w14:textId="77777777" w:rsidR="00234459" w:rsidRPr="00BF241E" w:rsidRDefault="00234459" w:rsidP="0013036C">
            <w:pPr>
              <w:spacing w:after="0" w:line="240" w:lineRule="auto"/>
              <w:rPr>
                <w:rFonts w:ascii="Trebuchet MS" w:hAnsi="Trebuchet MS"/>
              </w:rPr>
            </w:pPr>
          </w:p>
        </w:tc>
        <w:tc>
          <w:tcPr>
            <w:tcW w:w="3402" w:type="dxa"/>
            <w:tcBorders>
              <w:top w:val="nil"/>
              <w:left w:val="nil"/>
              <w:bottom w:val="single" w:sz="4" w:space="0" w:color="auto"/>
              <w:right w:val="single" w:sz="4" w:space="0" w:color="auto"/>
            </w:tcBorders>
            <w:shd w:val="clear" w:color="auto" w:fill="auto"/>
            <w:noWrap/>
            <w:vAlign w:val="bottom"/>
          </w:tcPr>
          <w:p w14:paraId="2522B18D" w14:textId="77777777" w:rsidR="00234459" w:rsidRPr="00BF241E" w:rsidRDefault="00234459" w:rsidP="00B527FA">
            <w:pPr>
              <w:spacing w:after="0" w:line="240" w:lineRule="auto"/>
              <w:rPr>
                <w:rFonts w:ascii="Trebuchet MS" w:hAnsi="Trebuchet MS"/>
              </w:rPr>
            </w:pPr>
          </w:p>
        </w:tc>
        <w:tc>
          <w:tcPr>
            <w:tcW w:w="1089" w:type="dxa"/>
            <w:tcBorders>
              <w:top w:val="nil"/>
              <w:left w:val="nil"/>
              <w:bottom w:val="single" w:sz="4" w:space="0" w:color="auto"/>
              <w:right w:val="single" w:sz="4" w:space="0" w:color="auto"/>
            </w:tcBorders>
            <w:shd w:val="clear" w:color="auto" w:fill="auto"/>
            <w:noWrap/>
            <w:vAlign w:val="bottom"/>
          </w:tcPr>
          <w:p w14:paraId="3F023375" w14:textId="77777777" w:rsidR="00234459" w:rsidRPr="00BF241E" w:rsidRDefault="00234459" w:rsidP="0050055D">
            <w:pPr>
              <w:spacing w:after="0" w:line="240" w:lineRule="auto"/>
              <w:rPr>
                <w:rFonts w:ascii="Trebuchet MS" w:hAnsi="Trebuchet MS"/>
              </w:rPr>
            </w:pPr>
          </w:p>
        </w:tc>
        <w:tc>
          <w:tcPr>
            <w:tcW w:w="3447" w:type="dxa"/>
            <w:tcBorders>
              <w:top w:val="nil"/>
              <w:left w:val="nil"/>
              <w:bottom w:val="single" w:sz="4" w:space="0" w:color="auto"/>
              <w:right w:val="single" w:sz="4" w:space="0" w:color="auto"/>
            </w:tcBorders>
            <w:shd w:val="clear" w:color="auto" w:fill="auto"/>
            <w:noWrap/>
            <w:vAlign w:val="bottom"/>
          </w:tcPr>
          <w:p w14:paraId="527CE30C" w14:textId="77777777" w:rsidR="00234459" w:rsidRPr="00BF241E" w:rsidRDefault="00234459" w:rsidP="008B16F0">
            <w:pPr>
              <w:spacing w:after="0" w:line="240" w:lineRule="auto"/>
              <w:rPr>
                <w:rFonts w:ascii="Trebuchet MS" w:hAnsi="Trebuchet MS"/>
              </w:rPr>
            </w:pPr>
          </w:p>
        </w:tc>
      </w:tr>
      <w:tr w:rsidR="00234459" w:rsidRPr="00331520" w14:paraId="7C985DBF" w14:textId="77777777" w:rsidTr="004A2E0F">
        <w:trPr>
          <w:trHeight w:val="252"/>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73BAFC26" w14:textId="77777777" w:rsidR="00234459" w:rsidRPr="00BF241E" w:rsidRDefault="00234459" w:rsidP="0013036C">
            <w:pPr>
              <w:spacing w:after="0" w:line="240" w:lineRule="auto"/>
              <w:rPr>
                <w:rFonts w:ascii="Trebuchet MS" w:hAnsi="Trebuchet MS"/>
              </w:rPr>
            </w:pPr>
            <w:r w:rsidRPr="00BF241E">
              <w:rPr>
                <w:rFonts w:ascii="Trebuchet MS" w:hAnsi="Trebuchet MS"/>
              </w:rPr>
              <w:lastRenderedPageBreak/>
              <w:t>Costurile sunt realiste în comparaţie cu prețurile de piaţă şi cu activităţile proiectului</w:t>
            </w:r>
          </w:p>
        </w:tc>
        <w:tc>
          <w:tcPr>
            <w:tcW w:w="3641" w:type="dxa"/>
            <w:tcBorders>
              <w:top w:val="single" w:sz="4" w:space="0" w:color="auto"/>
              <w:left w:val="nil"/>
              <w:bottom w:val="single" w:sz="4" w:space="0" w:color="auto"/>
              <w:right w:val="single" w:sz="4" w:space="0" w:color="auto"/>
            </w:tcBorders>
          </w:tcPr>
          <w:p w14:paraId="0CE3DD0A" w14:textId="77777777" w:rsidR="00234459" w:rsidRDefault="00234459" w:rsidP="00EF06CC">
            <w:pPr>
              <w:spacing w:after="0" w:line="240" w:lineRule="auto"/>
              <w:jc w:val="both"/>
              <w:rPr>
                <w:rFonts w:ascii="Trebuchet MS" w:hAnsi="Trebuchet MS"/>
              </w:rPr>
            </w:pPr>
            <w:r w:rsidRPr="00BF241E">
              <w:rPr>
                <w:rFonts w:ascii="Trebuchet MS" w:hAnsi="Trebuchet MS"/>
              </w:rPr>
              <w:t>Se verifică documentele justificative (oferte de preț, prospectări de piață, contracte anterioare similare etc.) anexate de solicitant</w:t>
            </w:r>
            <w:r w:rsidR="00577405" w:rsidRPr="00BF241E">
              <w:rPr>
                <w:rFonts w:ascii="Trebuchet MS" w:hAnsi="Trebuchet MS"/>
              </w:rPr>
              <w:t>,</w:t>
            </w:r>
            <w:r w:rsidRPr="00BF241E">
              <w:rPr>
                <w:rFonts w:ascii="Trebuchet MS" w:hAnsi="Trebuchet MS"/>
              </w:rPr>
              <w:t xml:space="preserve"> privind estimările </w:t>
            </w:r>
            <w:r w:rsidR="00EF06CC" w:rsidRPr="00331520">
              <w:rPr>
                <w:rFonts w:ascii="Trebuchet MS" w:hAnsi="Trebuchet MS"/>
              </w:rPr>
              <w:t>introduse</w:t>
            </w:r>
            <w:r w:rsidR="00EF06CC" w:rsidRPr="00BF241E">
              <w:rPr>
                <w:rFonts w:ascii="Trebuchet MS" w:hAnsi="Trebuchet MS"/>
              </w:rPr>
              <w:t xml:space="preserve"> </w:t>
            </w:r>
            <w:r w:rsidR="00DF3D86" w:rsidRPr="00BF241E">
              <w:rPr>
                <w:rFonts w:ascii="Trebuchet MS" w:hAnsi="Trebuchet MS"/>
              </w:rPr>
              <w:t xml:space="preserve">la </w:t>
            </w:r>
            <w:r w:rsidR="004404B6" w:rsidRPr="00331520">
              <w:rPr>
                <w:rFonts w:ascii="Trebuchet MS" w:hAnsi="Trebuchet MS"/>
                <w:lang w:eastAsia="ro-RO"/>
              </w:rPr>
              <w:t xml:space="preserve">funcția </w:t>
            </w:r>
            <w:r w:rsidR="004404B6" w:rsidRPr="00331520">
              <w:rPr>
                <w:rFonts w:ascii="Trebuchet MS" w:hAnsi="Trebuchet MS"/>
                <w:i/>
                <w:lang w:eastAsia="ro-RO"/>
              </w:rPr>
              <w:t>Buget – Activități și cheltuieli</w:t>
            </w:r>
            <w:r w:rsidR="008546E7" w:rsidRPr="00331520">
              <w:rPr>
                <w:rFonts w:ascii="Trebuchet MS" w:hAnsi="Trebuchet MS"/>
                <w:i/>
                <w:lang w:eastAsia="ro-RO"/>
              </w:rPr>
              <w:t xml:space="preserve"> </w:t>
            </w:r>
            <w:r w:rsidR="004404B6" w:rsidRPr="00331520">
              <w:rPr>
                <w:rFonts w:ascii="Trebuchet MS" w:hAnsi="Trebuchet MS"/>
              </w:rPr>
              <w:t>din</w:t>
            </w:r>
            <w:r w:rsidRPr="00BF241E">
              <w:rPr>
                <w:rFonts w:ascii="Trebuchet MS" w:hAnsi="Trebuchet MS"/>
              </w:rPr>
              <w:t xml:space="preserve"> cererea de finanțare</w:t>
            </w:r>
            <w:r w:rsidR="00577405" w:rsidRPr="00BF241E">
              <w:rPr>
                <w:rFonts w:ascii="Trebuchet MS" w:hAnsi="Trebuchet MS"/>
              </w:rPr>
              <w:t>, din care reiese prețul unitar prevăzut</w:t>
            </w:r>
            <w:r w:rsidRPr="00BF241E">
              <w:rPr>
                <w:rFonts w:ascii="Trebuchet MS" w:hAnsi="Trebuchet MS"/>
              </w:rPr>
              <w:t>.</w:t>
            </w:r>
            <w:r w:rsidR="00B536CC" w:rsidRPr="00BF241E">
              <w:rPr>
                <w:rFonts w:ascii="Trebuchet MS" w:hAnsi="Trebuchet MS"/>
              </w:rPr>
              <w:t xml:space="preserve"> Pot fi acceptate prețuri mai mari față de ofertă cu maxim 15%.</w:t>
            </w:r>
          </w:p>
          <w:p w14:paraId="1CA992AB" w14:textId="77777777" w:rsidR="00AC5D5E" w:rsidRPr="00656E69" w:rsidRDefault="00AC5D5E" w:rsidP="00EF06CC">
            <w:pPr>
              <w:spacing w:after="0" w:line="240" w:lineRule="auto"/>
              <w:jc w:val="both"/>
              <w:rPr>
                <w:rFonts w:ascii="Trebuchet MS" w:hAnsi="Trebuchet MS"/>
              </w:rPr>
            </w:pPr>
            <w:r w:rsidRPr="00656E69">
              <w:rPr>
                <w:rFonts w:ascii="Trebuchet MS" w:hAnsi="Trebuchet MS"/>
              </w:rPr>
              <w:t xml:space="preserve">În cazul cererilor de finanțare ce vor fi implementate în baza unro acorduri de servicii cu IFI (Instituții Financiare Internaționale) se va verifica nivelul onorariilor experților IFI astfel încât să corespundă următoarelor considerente prevăzute în Procedura privind asigurarea rezonabilității onorariilor experților contractați </w:t>
            </w:r>
            <w:r w:rsidRPr="00656E69">
              <w:rPr>
                <w:rFonts w:ascii="Trebuchet MS" w:hAnsi="Trebuchet MS"/>
              </w:rPr>
              <w:lastRenderedPageBreak/>
              <w:t>în cadrul acordurilor de servicii cu instituțiile financiare internaționale:</w:t>
            </w:r>
          </w:p>
          <w:p w14:paraId="169D9F99" w14:textId="77777777" w:rsidR="00AC5D5E" w:rsidRPr="00656E69" w:rsidRDefault="00AC5D5E" w:rsidP="00EF06CC">
            <w:pPr>
              <w:spacing w:after="0" w:line="240" w:lineRule="auto"/>
              <w:jc w:val="both"/>
              <w:rPr>
                <w:rFonts w:ascii="Trebuchet MS" w:hAnsi="Trebuchet MS"/>
              </w:rPr>
            </w:pPr>
            <w:r w:rsidRPr="00656E69">
              <w:rPr>
                <w:rFonts w:ascii="Trebuchet MS" w:hAnsi="Trebuchet MS"/>
              </w:rPr>
              <w:t>1.Să corespundă expertizei necesare pentru atingerea rezultatelor prin corelarea activităților sau livrabilelor cu echipa de experți propusă și cu bugetul aferent.</w:t>
            </w:r>
          </w:p>
          <w:p w14:paraId="5CA1FD94" w14:textId="77777777" w:rsidR="00AC5D5E" w:rsidRPr="00656E69" w:rsidRDefault="00AC5D5E" w:rsidP="00EF06CC">
            <w:pPr>
              <w:spacing w:after="0" w:line="240" w:lineRule="auto"/>
              <w:jc w:val="both"/>
              <w:rPr>
                <w:rFonts w:ascii="Trebuchet MS" w:hAnsi="Trebuchet MS"/>
              </w:rPr>
            </w:pPr>
            <w:r w:rsidRPr="00656E69">
              <w:rPr>
                <w:rFonts w:ascii="Trebuchet MS" w:hAnsi="Trebuchet MS"/>
              </w:rPr>
              <w:t>2.Să fie stabilite conform metodologiei și politicii interne IFI prezentate la pct. II din Anexa 2 la PO-DGATPE.06, să fie similare celor din acordurile de servicii semnate anterior conform pct 2b din aceeași anexă.</w:t>
            </w:r>
          </w:p>
          <w:p w14:paraId="631E0623" w14:textId="77777777" w:rsidR="00AC5D5E" w:rsidRPr="00656E69" w:rsidRDefault="00AC5D5E" w:rsidP="00EF06CC">
            <w:pPr>
              <w:spacing w:after="0" w:line="240" w:lineRule="auto"/>
              <w:jc w:val="both"/>
              <w:rPr>
                <w:rFonts w:ascii="Trebuchet MS" w:hAnsi="Trebuchet MS"/>
              </w:rPr>
            </w:pPr>
            <w:r w:rsidRPr="00656E69">
              <w:rPr>
                <w:rFonts w:ascii="Trebuchet MS" w:hAnsi="Trebuchet MS"/>
              </w:rPr>
              <w:t>3.În cazul în care sunt depășite onorariile din acordurile de servicii semnate anterior, să existe o justificare solidă.</w:t>
            </w:r>
          </w:p>
          <w:p w14:paraId="67683949" w14:textId="2C45BFFB" w:rsidR="00AC5D5E" w:rsidRPr="00AC5D5E" w:rsidRDefault="00AC5D5E" w:rsidP="00EF06CC">
            <w:pPr>
              <w:spacing w:after="0" w:line="240" w:lineRule="auto"/>
              <w:jc w:val="both"/>
              <w:rPr>
                <w:rFonts w:ascii="Trebuchet MS" w:eastAsia="Times New Roman" w:hAnsi="Trebuchet MS" w:cs="Times New Roman"/>
                <w:color w:val="FF0000"/>
              </w:rPr>
            </w:pPr>
            <w:r w:rsidRPr="00656E69">
              <w:rPr>
                <w:rFonts w:ascii="Trebuchet MS" w:hAnsi="Trebuchet MS"/>
              </w:rPr>
              <w:t>4.Toate aspectele menționate privind justificarea bugetului trebuie documentate fie formal (prin corespondență oficială între IFI și beneficiar), fie informal (minuta întâlnirilor, schimburi de e-mail-uri între IFI și beneficiar).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46A8C8C" w14:textId="2772E10B" w:rsidR="00234459" w:rsidRPr="00BF241E" w:rsidRDefault="00234459" w:rsidP="0050055D">
            <w:pPr>
              <w:spacing w:after="0" w:line="240" w:lineRule="auto"/>
              <w:rPr>
                <w:rFonts w:ascii="Trebuchet MS" w:hAnsi="Trebuchet MS"/>
              </w:rPr>
            </w:pP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269EA756" w14:textId="7D302D2C" w:rsidR="00234459" w:rsidRPr="00BF241E" w:rsidRDefault="00234459" w:rsidP="008B16F0">
            <w:pPr>
              <w:spacing w:after="0" w:line="240" w:lineRule="auto"/>
              <w:rPr>
                <w:rFonts w:ascii="Trebuchet MS" w:hAnsi="Trebuchet MS"/>
              </w:rPr>
            </w:pP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2F8644DE" w14:textId="3C41EA72" w:rsidR="00234459" w:rsidRPr="00BF241E" w:rsidRDefault="00234459" w:rsidP="00C46AF9">
            <w:pPr>
              <w:spacing w:after="0" w:line="240" w:lineRule="auto"/>
              <w:rPr>
                <w:rFonts w:ascii="Trebuchet MS" w:hAnsi="Trebuchet MS"/>
              </w:rPr>
            </w:pP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4D0CBC15" w14:textId="47CBDBD3" w:rsidR="00234459" w:rsidRPr="00BF241E" w:rsidRDefault="00234459" w:rsidP="00B46AA4">
            <w:pPr>
              <w:spacing w:after="0" w:line="240" w:lineRule="auto"/>
              <w:rPr>
                <w:rFonts w:ascii="Trebuchet MS" w:hAnsi="Trebuchet MS"/>
              </w:rPr>
            </w:pPr>
          </w:p>
        </w:tc>
      </w:tr>
      <w:tr w:rsidR="00234459" w:rsidRPr="00331520" w14:paraId="281694AC" w14:textId="77777777" w:rsidTr="004A2E0F">
        <w:trPr>
          <w:trHeight w:val="270"/>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7C516CB5" w14:textId="11DE546B" w:rsidR="00234459" w:rsidRPr="00BF241E" w:rsidRDefault="00234459" w:rsidP="0013036C">
            <w:pPr>
              <w:spacing w:after="0" w:line="240" w:lineRule="auto"/>
              <w:rPr>
                <w:rFonts w:ascii="Trebuchet MS" w:hAnsi="Trebuchet MS"/>
              </w:rPr>
            </w:pPr>
            <w:r w:rsidRPr="00BF241E">
              <w:rPr>
                <w:rFonts w:ascii="Trebuchet MS" w:hAnsi="Trebuchet MS"/>
              </w:rPr>
              <w:lastRenderedPageBreak/>
              <w:t xml:space="preserve">Costurile sunt necesare pentru implementarea </w:t>
            </w:r>
            <w:r w:rsidRPr="00BF241E">
              <w:rPr>
                <w:rFonts w:ascii="Trebuchet MS" w:hAnsi="Trebuchet MS"/>
              </w:rPr>
              <w:lastRenderedPageBreak/>
              <w:t>proiectului</w:t>
            </w:r>
          </w:p>
        </w:tc>
        <w:tc>
          <w:tcPr>
            <w:tcW w:w="3641" w:type="dxa"/>
            <w:tcBorders>
              <w:top w:val="single" w:sz="4" w:space="0" w:color="auto"/>
              <w:left w:val="nil"/>
              <w:bottom w:val="single" w:sz="4" w:space="0" w:color="auto"/>
              <w:right w:val="single" w:sz="4" w:space="0" w:color="auto"/>
            </w:tcBorders>
          </w:tcPr>
          <w:p w14:paraId="5AC45390" w14:textId="71143432"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lastRenderedPageBreak/>
              <w:t xml:space="preserve">Se verifică justificarea aferentă fiecărei cheltuieli </w:t>
            </w:r>
            <w:r w:rsidR="00577405" w:rsidRPr="00BF241E">
              <w:rPr>
                <w:rFonts w:ascii="Trebuchet MS" w:hAnsi="Trebuchet MS"/>
              </w:rPr>
              <w:t xml:space="preserve">completată </w:t>
            </w:r>
            <w:r w:rsidR="00661680" w:rsidRPr="00BF241E">
              <w:rPr>
                <w:rFonts w:ascii="Trebuchet MS" w:hAnsi="Trebuchet MS"/>
              </w:rPr>
              <w:t xml:space="preserve">la </w:t>
            </w:r>
            <w:r w:rsidR="004404B6" w:rsidRPr="00331520">
              <w:rPr>
                <w:rFonts w:ascii="Trebuchet MS" w:hAnsi="Trebuchet MS"/>
                <w:lang w:eastAsia="ro-RO"/>
              </w:rPr>
              <w:lastRenderedPageBreak/>
              <w:t xml:space="preserve">funcția </w:t>
            </w:r>
            <w:r w:rsidR="004404B6" w:rsidRPr="00331520">
              <w:rPr>
                <w:rFonts w:ascii="Trebuchet MS" w:hAnsi="Trebuchet MS"/>
                <w:i/>
                <w:lang w:eastAsia="ro-RO"/>
              </w:rPr>
              <w:t>Buget – Activități și cheltuieli</w:t>
            </w:r>
            <w:r w:rsidR="00EF06CC" w:rsidRPr="00331520">
              <w:rPr>
                <w:rFonts w:ascii="Trebuchet MS" w:hAnsi="Trebuchet MS"/>
                <w:i/>
                <w:lang w:eastAsia="ro-RO"/>
              </w:rPr>
              <w:t xml:space="preserve"> </w:t>
            </w:r>
            <w:r w:rsidR="004404B6" w:rsidRPr="00331520">
              <w:rPr>
                <w:rFonts w:ascii="Trebuchet MS" w:hAnsi="Trebuchet MS"/>
              </w:rPr>
              <w:t>din</w:t>
            </w:r>
            <w:r w:rsidRPr="00BF241E">
              <w:rPr>
                <w:rFonts w:ascii="Trebuchet MS" w:hAnsi="Trebuchet MS"/>
              </w:rPr>
              <w:t xml:space="preserve"> cererea de finanțare.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8C6A63C" w14:textId="798EAC2B" w:rsidR="00234459" w:rsidRPr="00BF241E" w:rsidRDefault="00577405" w:rsidP="0050055D">
            <w:pPr>
              <w:spacing w:after="0" w:line="240" w:lineRule="auto"/>
              <w:rPr>
                <w:rFonts w:ascii="Trebuchet MS" w:hAnsi="Trebuchet MS"/>
              </w:rPr>
            </w:pPr>
            <w:r w:rsidRPr="00BF241E">
              <w:rPr>
                <w:rFonts w:ascii="Trebuchet MS" w:hAnsi="Trebuchet MS"/>
              </w:rPr>
              <w:lastRenderedPageBreak/>
              <w:t> </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37E42D5B" w14:textId="716FDE89" w:rsidR="00234459" w:rsidRPr="00BF241E" w:rsidRDefault="00577405" w:rsidP="008B16F0">
            <w:pPr>
              <w:spacing w:after="0" w:line="240" w:lineRule="auto"/>
              <w:rPr>
                <w:rFonts w:ascii="Trebuchet MS" w:hAnsi="Trebuchet MS"/>
              </w:rPr>
            </w:pPr>
            <w:r w:rsidRPr="00BF241E">
              <w:rPr>
                <w:rFonts w:ascii="Trebuchet MS" w:hAnsi="Trebuchet MS"/>
              </w:rPr>
              <w:t> </w:t>
            </w: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47ACC291" w14:textId="6BB923C7" w:rsidR="00234459" w:rsidRPr="00BF241E" w:rsidRDefault="00577405" w:rsidP="00C46AF9">
            <w:pPr>
              <w:spacing w:after="0" w:line="240" w:lineRule="auto"/>
              <w:rPr>
                <w:rFonts w:ascii="Trebuchet MS" w:hAnsi="Trebuchet MS"/>
              </w:rPr>
            </w:pPr>
            <w:r w:rsidRPr="00BF241E">
              <w:rPr>
                <w:rFonts w:ascii="Trebuchet MS" w:hAnsi="Trebuchet MS"/>
              </w:rPr>
              <w:t> </w:t>
            </w: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49B10B98" w14:textId="389E8CCB" w:rsidR="00234459" w:rsidRPr="00BF241E" w:rsidRDefault="00577405" w:rsidP="00B46AA4">
            <w:pPr>
              <w:spacing w:after="0" w:line="240" w:lineRule="auto"/>
              <w:rPr>
                <w:rFonts w:ascii="Trebuchet MS" w:hAnsi="Trebuchet MS"/>
              </w:rPr>
            </w:pPr>
            <w:r w:rsidRPr="00BF241E">
              <w:rPr>
                <w:rFonts w:ascii="Trebuchet MS" w:hAnsi="Trebuchet MS"/>
              </w:rPr>
              <w:t> </w:t>
            </w:r>
          </w:p>
        </w:tc>
      </w:tr>
      <w:tr w:rsidR="00234459" w:rsidRPr="00331520" w14:paraId="79937DC2" w14:textId="77777777" w:rsidTr="004A2E0F">
        <w:trPr>
          <w:trHeight w:val="765"/>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055244C8" w14:textId="279BFED9" w:rsidR="00234459" w:rsidRPr="00BF241E" w:rsidRDefault="00234459" w:rsidP="0013036C">
            <w:pPr>
              <w:spacing w:after="0" w:line="240" w:lineRule="auto"/>
              <w:rPr>
                <w:rFonts w:ascii="Trebuchet MS" w:hAnsi="Trebuchet MS"/>
              </w:rPr>
            </w:pPr>
            <w:r w:rsidRPr="00BF241E">
              <w:rPr>
                <w:rFonts w:ascii="Trebuchet MS" w:hAnsi="Trebuchet MS"/>
              </w:rPr>
              <w:lastRenderedPageBreak/>
              <w:t xml:space="preserve">Cheltuielile prevăzute respectă regulile naţionale şi specifice </w:t>
            </w:r>
            <w:r w:rsidR="005002CD" w:rsidRPr="00BF241E">
              <w:rPr>
                <w:rFonts w:ascii="Trebuchet MS" w:hAnsi="Trebuchet MS"/>
              </w:rPr>
              <w:t xml:space="preserve">POAT </w:t>
            </w:r>
            <w:r w:rsidRPr="00BF241E">
              <w:rPr>
                <w:rFonts w:ascii="Trebuchet MS" w:hAnsi="Trebuchet MS"/>
              </w:rPr>
              <w:t>referitoare la eligibilitatea cheltuielilor</w:t>
            </w:r>
          </w:p>
        </w:tc>
        <w:tc>
          <w:tcPr>
            <w:tcW w:w="3641" w:type="dxa"/>
            <w:tcBorders>
              <w:top w:val="single" w:sz="4" w:space="0" w:color="auto"/>
              <w:left w:val="nil"/>
              <w:bottom w:val="single" w:sz="4" w:space="0" w:color="auto"/>
              <w:right w:val="single" w:sz="4" w:space="0" w:color="auto"/>
            </w:tcBorders>
          </w:tcPr>
          <w:p w14:paraId="40256C45" w14:textId="358C1932"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Se verifică</w:t>
            </w:r>
            <w:r w:rsidR="00577405" w:rsidRPr="00BF241E">
              <w:rPr>
                <w:rFonts w:ascii="Trebuchet MS" w:hAnsi="Trebuchet MS"/>
              </w:rPr>
              <w:t xml:space="preserve"> dacă</w:t>
            </w:r>
            <w:r w:rsidRPr="00BF241E">
              <w:rPr>
                <w:rFonts w:ascii="Trebuchet MS" w:hAnsi="Trebuchet MS"/>
              </w:rPr>
              <w:t>:</w:t>
            </w:r>
          </w:p>
          <w:p w14:paraId="76B77512" w14:textId="7B61595F" w:rsidR="00234459" w:rsidRPr="00BF241E" w:rsidRDefault="00234459" w:rsidP="00BF241E">
            <w:pPr>
              <w:numPr>
                <w:ilvl w:val="0"/>
                <w:numId w:val="10"/>
              </w:numPr>
              <w:spacing w:before="120" w:after="0" w:line="240" w:lineRule="auto"/>
              <w:jc w:val="both"/>
              <w:rPr>
                <w:rFonts w:ascii="Trebuchet MS" w:eastAsia="Times New Roman" w:hAnsi="Trebuchet MS" w:cs="Times New Roman"/>
              </w:rPr>
            </w:pPr>
            <w:r w:rsidRPr="00BF241E">
              <w:rPr>
                <w:rFonts w:ascii="Trebuchet MS" w:hAnsi="Trebuchet MS"/>
              </w:rPr>
              <w:t xml:space="preserve">Cheltuielile prevăzute </w:t>
            </w:r>
            <w:r w:rsidR="00661680" w:rsidRPr="00BF241E">
              <w:rPr>
                <w:rFonts w:ascii="Trebuchet MS" w:hAnsi="Trebuchet MS"/>
              </w:rPr>
              <w:t xml:space="preserve">la </w:t>
            </w:r>
            <w:r w:rsidR="004404B6" w:rsidRPr="00BF241E">
              <w:rPr>
                <w:rFonts w:ascii="Trebuchet MS" w:hAnsi="Trebuchet MS"/>
                <w:lang w:eastAsia="ro-RO"/>
              </w:rPr>
              <w:t xml:space="preserve">funcția </w:t>
            </w:r>
            <w:r w:rsidR="004404B6" w:rsidRPr="00BF241E">
              <w:rPr>
                <w:rFonts w:ascii="Trebuchet MS" w:hAnsi="Trebuchet MS"/>
                <w:i/>
                <w:lang w:eastAsia="ro-RO"/>
              </w:rPr>
              <w:t>Buget – Activități și cheltuieli</w:t>
            </w:r>
            <w:r w:rsidRPr="00BF241E">
              <w:rPr>
                <w:rFonts w:ascii="Trebuchet MS" w:hAnsi="Trebuchet MS"/>
              </w:rPr>
              <w:t xml:space="preserve"> sunt eligibile conform </w:t>
            </w:r>
            <w:r w:rsidR="00577405" w:rsidRPr="00BF241E">
              <w:rPr>
                <w:rFonts w:ascii="Trebuchet MS" w:hAnsi="Trebuchet MS"/>
              </w:rPr>
              <w:t>Ghidului</w:t>
            </w:r>
            <w:r w:rsidRPr="00BF241E">
              <w:rPr>
                <w:rFonts w:ascii="Trebuchet MS" w:hAnsi="Trebuchet MS"/>
              </w:rPr>
              <w:t xml:space="preserve"> Solicitantului.</w:t>
            </w:r>
            <w:r w:rsidR="00331520" w:rsidRPr="00BF241E">
              <w:rPr>
                <w:rFonts w:ascii="Trebuchet MS" w:hAnsi="Trebuchet MS"/>
              </w:rPr>
              <w:t xml:space="preserve"> În cazul parteneriatului, în bugetul partenerului/partenerilor nu se regăsesc cheltuielile excluse conform Ghidului Solicitantului.</w:t>
            </w:r>
          </w:p>
          <w:p w14:paraId="771323DB" w14:textId="41D8F0D6" w:rsidR="00234459" w:rsidRPr="00BF241E" w:rsidRDefault="00234459" w:rsidP="00BF241E">
            <w:pPr>
              <w:numPr>
                <w:ilvl w:val="0"/>
                <w:numId w:val="10"/>
              </w:numPr>
              <w:spacing w:before="120" w:after="0" w:line="240" w:lineRule="auto"/>
              <w:jc w:val="both"/>
              <w:rPr>
                <w:rFonts w:ascii="Trebuchet MS" w:eastAsia="Times New Roman" w:hAnsi="Trebuchet MS" w:cs="Times New Roman"/>
              </w:rPr>
            </w:pPr>
            <w:r w:rsidRPr="00BF241E">
              <w:rPr>
                <w:rFonts w:ascii="Trebuchet MS" w:hAnsi="Trebuchet MS"/>
              </w:rPr>
              <w:t>Bugetul eligbil solicitat este corect calculat</w:t>
            </w:r>
            <w:r w:rsidR="00577405" w:rsidRPr="00BF241E">
              <w:rPr>
                <w:rFonts w:ascii="Trebuchet MS" w:hAnsi="Trebuchet MS"/>
              </w:rPr>
              <w:t>,</w:t>
            </w:r>
            <w:r w:rsidRPr="00BF241E">
              <w:rPr>
                <w:rFonts w:ascii="Trebuchet MS" w:hAnsi="Trebuchet MS"/>
              </w:rPr>
              <w:t xml:space="preserve"> fiind direct legat de proiect.</w:t>
            </w:r>
          </w:p>
          <w:p w14:paraId="34536D30" w14:textId="07A50BA0" w:rsidR="00234459" w:rsidRPr="00BF241E" w:rsidRDefault="00234459" w:rsidP="0013036C">
            <w:pPr>
              <w:spacing w:after="0" w:line="240" w:lineRule="auto"/>
              <w:ind w:left="360"/>
              <w:jc w:val="both"/>
              <w:rPr>
                <w:rFonts w:ascii="Trebuchet MS" w:eastAsia="Times New Roman" w:hAnsi="Trebuchet MS" w:cs="Times New Roman"/>
              </w:rPr>
            </w:pPr>
            <w:r w:rsidRPr="00BF241E">
              <w:rPr>
                <w:rFonts w:ascii="Trebuchet MS" w:hAnsi="Trebuchet MS"/>
                <w:i/>
              </w:rPr>
              <w:t>De exemplu</w:t>
            </w:r>
            <w:r w:rsidRPr="00BF241E">
              <w:rPr>
                <w:rFonts w:ascii="Trebuchet MS" w:hAnsi="Trebuchet MS"/>
              </w:rPr>
              <w:t>:</w:t>
            </w:r>
          </w:p>
          <w:p w14:paraId="7F90A22D" w14:textId="61BBAE19" w:rsidR="00234459" w:rsidRPr="00BF241E" w:rsidRDefault="00577405" w:rsidP="00B527FA">
            <w:pPr>
              <w:spacing w:after="0" w:line="240" w:lineRule="auto"/>
              <w:jc w:val="both"/>
              <w:rPr>
                <w:rFonts w:ascii="Trebuchet MS" w:eastAsia="Times New Roman" w:hAnsi="Trebuchet MS" w:cs="Times New Roman"/>
              </w:rPr>
            </w:pPr>
            <w:r w:rsidRPr="00BF241E">
              <w:rPr>
                <w:rFonts w:ascii="Trebuchet MS" w:hAnsi="Trebuchet MS"/>
              </w:rPr>
              <w:t>-  </w:t>
            </w:r>
            <w:r w:rsidR="00234459" w:rsidRPr="00BF241E">
              <w:rPr>
                <w:rFonts w:ascii="Trebuchet MS" w:hAnsi="Trebuchet MS"/>
              </w:rPr>
              <w:t>în cazul proiectelor prin care se urmăreşte, printre altele, şi acoperirea cheltuielilor de funcţionare, atunci când personalul structurii eligibile realizează şi alte atribuţii decât cele legate de obiectivul proiectului, dacă valoarea eligibilă a fost calculată prin aplicarea unor procente.</w:t>
            </w:r>
            <w:r w:rsidRPr="00BF241E">
              <w:rPr>
                <w:rFonts w:ascii="Trebuchet MS" w:hAnsi="Trebuchet MS"/>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AAA8D15" w14:textId="7812DF07" w:rsidR="00234459" w:rsidRPr="00BF241E" w:rsidRDefault="00234459" w:rsidP="0050055D">
            <w:pPr>
              <w:spacing w:after="0" w:line="240" w:lineRule="auto"/>
              <w:rPr>
                <w:rFonts w:ascii="Trebuchet MS" w:hAnsi="Trebuchet MS"/>
              </w:rPr>
            </w:pP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2BF35ED5" w14:textId="0703099B" w:rsidR="00234459" w:rsidRPr="00BF241E" w:rsidRDefault="00234459" w:rsidP="008B16F0">
            <w:pPr>
              <w:spacing w:after="0" w:line="240" w:lineRule="auto"/>
              <w:rPr>
                <w:rFonts w:ascii="Trebuchet MS" w:hAnsi="Trebuchet MS"/>
              </w:rPr>
            </w:pP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3289E30D" w14:textId="1A942EBE" w:rsidR="00234459" w:rsidRPr="00BF241E" w:rsidRDefault="00234459" w:rsidP="00C46AF9">
            <w:pPr>
              <w:spacing w:after="0" w:line="240" w:lineRule="auto"/>
              <w:rPr>
                <w:rFonts w:ascii="Trebuchet MS" w:hAnsi="Trebuchet MS"/>
              </w:rPr>
            </w:pP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6ED8431C" w14:textId="41D1E1AD" w:rsidR="00234459" w:rsidRPr="00BF241E" w:rsidRDefault="00234459" w:rsidP="00B46AA4">
            <w:pPr>
              <w:spacing w:after="0" w:line="240" w:lineRule="auto"/>
              <w:rPr>
                <w:rFonts w:ascii="Trebuchet MS" w:hAnsi="Trebuchet MS"/>
              </w:rPr>
            </w:pPr>
          </w:p>
        </w:tc>
      </w:tr>
      <w:tr w:rsidR="005002CD" w:rsidRPr="00331520" w14:paraId="7FFC07B7" w14:textId="77777777" w:rsidTr="00234459">
        <w:trPr>
          <w:trHeight w:val="510"/>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5A94CD9E" w14:textId="02C0EFF8" w:rsidR="005002CD" w:rsidRPr="00BF241E" w:rsidRDefault="005002CD" w:rsidP="0013036C">
            <w:pPr>
              <w:spacing w:after="0" w:line="240" w:lineRule="auto"/>
              <w:rPr>
                <w:rFonts w:ascii="Trebuchet MS" w:hAnsi="Trebuchet MS"/>
              </w:rPr>
            </w:pPr>
            <w:r w:rsidRPr="00BF241E">
              <w:rPr>
                <w:rFonts w:ascii="Trebuchet MS" w:hAnsi="Trebuchet MS"/>
              </w:rPr>
              <w:lastRenderedPageBreak/>
              <w:t>Indicatorii prevăzuți în proiect sunt corelați cu bugetul</w:t>
            </w:r>
          </w:p>
        </w:tc>
        <w:tc>
          <w:tcPr>
            <w:tcW w:w="3641" w:type="dxa"/>
            <w:tcBorders>
              <w:top w:val="single" w:sz="4" w:space="0" w:color="auto"/>
              <w:left w:val="nil"/>
              <w:bottom w:val="single" w:sz="4" w:space="0" w:color="auto"/>
              <w:right w:val="single" w:sz="4" w:space="0" w:color="auto"/>
            </w:tcBorders>
          </w:tcPr>
          <w:p w14:paraId="19A108DB" w14:textId="071CB512" w:rsidR="005002CD" w:rsidRPr="00BF241E" w:rsidRDefault="005002CD"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dacă la </w:t>
            </w:r>
            <w:r w:rsidR="004404B6" w:rsidRPr="00331520">
              <w:rPr>
                <w:rFonts w:ascii="Trebuchet MS" w:hAnsi="Trebuchet MS"/>
                <w:lang w:eastAsia="ro-RO"/>
              </w:rPr>
              <w:t xml:space="preserve">funcția </w:t>
            </w:r>
            <w:r w:rsidR="004404B6" w:rsidRPr="00331520">
              <w:rPr>
                <w:rFonts w:ascii="Trebuchet MS" w:hAnsi="Trebuchet MS"/>
                <w:i/>
                <w:lang w:eastAsia="ro-RO"/>
              </w:rPr>
              <w:t>Buget – activități și cheltuieli</w:t>
            </w:r>
            <w:r w:rsidR="004404B6" w:rsidRPr="00331520">
              <w:rPr>
                <w:rFonts w:ascii="Trebuchet MS" w:hAnsi="Trebuchet MS"/>
                <w:lang w:eastAsia="ro-RO"/>
              </w:rPr>
              <w:t xml:space="preserve"> este atașat formularul standard de corelare a indicatorilor cu bugetul și dacă în această anexă</w:t>
            </w:r>
            <w:r w:rsidRPr="00BF241E">
              <w:rPr>
                <w:rFonts w:ascii="Trebuchet MS" w:hAnsi="Trebuchet MS"/>
              </w:rPr>
              <w:t xml:space="preserve"> sunt </w:t>
            </w:r>
            <w:r w:rsidR="00577405" w:rsidRPr="00BF241E">
              <w:rPr>
                <w:rFonts w:ascii="Trebuchet MS" w:hAnsi="Trebuchet MS"/>
              </w:rPr>
              <w:t>aceiași</w:t>
            </w:r>
            <w:r w:rsidRPr="00BF241E">
              <w:rPr>
                <w:rFonts w:ascii="Trebuchet MS" w:hAnsi="Trebuchet MS"/>
              </w:rPr>
              <w:t xml:space="preserve"> indicatori și </w:t>
            </w:r>
            <w:r w:rsidR="004404B6" w:rsidRPr="00331520">
              <w:rPr>
                <w:rFonts w:ascii="Trebuchet MS" w:hAnsi="Trebuchet MS"/>
                <w:lang w:eastAsia="ro-RO"/>
              </w:rPr>
              <w:t>ţintele</w:t>
            </w:r>
            <w:r w:rsidRPr="00BF241E">
              <w:rPr>
                <w:rFonts w:ascii="Trebuchet MS" w:hAnsi="Trebuchet MS"/>
              </w:rPr>
              <w:t xml:space="preserve"> aferente </w:t>
            </w:r>
            <w:r w:rsidR="00577405" w:rsidRPr="00BF241E">
              <w:rPr>
                <w:rFonts w:ascii="Trebuchet MS" w:hAnsi="Trebuchet MS"/>
              </w:rPr>
              <w:t>cu</w:t>
            </w:r>
            <w:r w:rsidRPr="00BF241E">
              <w:rPr>
                <w:rFonts w:ascii="Trebuchet MS" w:hAnsi="Trebuchet MS"/>
              </w:rPr>
              <w:t xml:space="preserve"> cei prevăzuți la </w:t>
            </w:r>
            <w:r w:rsidR="004404B6" w:rsidRPr="00331520">
              <w:rPr>
                <w:rFonts w:ascii="Trebuchet MS" w:hAnsi="Trebuchet MS"/>
                <w:lang w:eastAsia="ro-RO"/>
              </w:rPr>
              <w:t xml:space="preserve">funcția </w:t>
            </w:r>
            <w:r w:rsidR="004404B6" w:rsidRPr="00331520">
              <w:rPr>
                <w:rFonts w:ascii="Trebuchet MS" w:hAnsi="Trebuchet MS"/>
                <w:i/>
                <w:lang w:eastAsia="ro-RO"/>
              </w:rPr>
              <w:t>Indicatori prestabiliți</w:t>
            </w:r>
            <w:r w:rsidRPr="00BF241E">
              <w:rPr>
                <w:rFonts w:ascii="Trebuchet MS" w:hAnsi="Trebuchet MS"/>
              </w:rPr>
              <w:t xml:space="preserve"> din cererea de finanțare</w:t>
            </w:r>
            <w:r w:rsidR="00577405" w:rsidRPr="00BF241E">
              <w:rPr>
                <w:rFonts w:ascii="Trebuchet MS" w:hAnsi="Trebuchet MS"/>
              </w:rPr>
              <w:t xml:space="preserve">, iar </w:t>
            </w:r>
            <w:r w:rsidRPr="00BF241E">
              <w:rPr>
                <w:rFonts w:ascii="Trebuchet MS" w:hAnsi="Trebuchet MS"/>
              </w:rPr>
              <w:t>bugetul eligibil</w:t>
            </w:r>
            <w:r w:rsidR="00577405" w:rsidRPr="00BF241E">
              <w:rPr>
                <w:rFonts w:ascii="Trebuchet MS" w:hAnsi="Trebuchet MS"/>
              </w:rPr>
              <w:t xml:space="preserve"> este conform</w:t>
            </w:r>
            <w:r w:rsidR="00DF3D86" w:rsidRPr="00BF241E">
              <w:rPr>
                <w:rFonts w:ascii="Trebuchet MS" w:hAnsi="Trebuchet MS"/>
              </w:rPr>
              <w:t xml:space="preserve"> </w:t>
            </w:r>
            <w:r w:rsidR="004404B6" w:rsidRPr="00331520">
              <w:rPr>
                <w:rFonts w:ascii="Trebuchet MS" w:hAnsi="Trebuchet MS"/>
                <w:lang w:eastAsia="ro-RO"/>
              </w:rPr>
              <w:t xml:space="preserve">funcției </w:t>
            </w:r>
            <w:r w:rsidR="004404B6" w:rsidRPr="00331520">
              <w:rPr>
                <w:rFonts w:ascii="Trebuchet MS" w:hAnsi="Trebuchet MS"/>
                <w:i/>
                <w:lang w:eastAsia="ro-RO"/>
              </w:rPr>
              <w:t>Buget – Activități și cheltuieli</w:t>
            </w:r>
            <w:r w:rsidR="00577405" w:rsidRPr="00BF241E">
              <w:rPr>
                <w:rFonts w:ascii="Trebuchet MS" w:hAnsi="Trebuchet MS"/>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1DD86F5" w14:textId="7749F72F" w:rsidR="005002CD" w:rsidRPr="00BF241E" w:rsidRDefault="00577405" w:rsidP="0050055D">
            <w:pPr>
              <w:spacing w:after="0" w:line="240" w:lineRule="auto"/>
              <w:rPr>
                <w:rFonts w:ascii="Trebuchet MS" w:hAnsi="Trebuchet MS"/>
              </w:rPr>
            </w:pPr>
            <w:r w:rsidRPr="00BF241E">
              <w:rPr>
                <w:rFonts w:ascii="Trebuchet MS" w:hAnsi="Trebuchet MS"/>
              </w:rPr>
              <w:t> </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3A8F5732" w14:textId="6B9CB2F1" w:rsidR="005002CD" w:rsidRPr="00BF241E" w:rsidRDefault="00577405" w:rsidP="008B16F0">
            <w:pPr>
              <w:spacing w:after="0" w:line="240" w:lineRule="auto"/>
              <w:rPr>
                <w:rFonts w:ascii="Trebuchet MS" w:hAnsi="Trebuchet MS"/>
              </w:rPr>
            </w:pPr>
            <w:r w:rsidRPr="00BF241E">
              <w:rPr>
                <w:rFonts w:ascii="Trebuchet MS" w:hAnsi="Trebuchet MS"/>
              </w:rPr>
              <w:t> </w:t>
            </w: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2810EC1D" w14:textId="7589C4E7" w:rsidR="005002CD" w:rsidRPr="00BF241E" w:rsidRDefault="00577405" w:rsidP="00C46AF9">
            <w:pPr>
              <w:spacing w:after="0" w:line="240" w:lineRule="auto"/>
              <w:rPr>
                <w:rFonts w:ascii="Trebuchet MS" w:hAnsi="Trebuchet MS"/>
              </w:rPr>
            </w:pPr>
            <w:r w:rsidRPr="00BF241E">
              <w:rPr>
                <w:rFonts w:ascii="Trebuchet MS" w:hAnsi="Trebuchet MS"/>
              </w:rPr>
              <w:t> </w:t>
            </w: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2C3ECAEF" w14:textId="4153CDC6" w:rsidR="005002CD" w:rsidRPr="00BF241E" w:rsidRDefault="00577405" w:rsidP="00B46AA4">
            <w:pPr>
              <w:spacing w:after="0" w:line="240" w:lineRule="auto"/>
              <w:rPr>
                <w:rFonts w:ascii="Trebuchet MS" w:hAnsi="Trebuchet MS"/>
              </w:rPr>
            </w:pPr>
            <w:r w:rsidRPr="00BF241E">
              <w:rPr>
                <w:rFonts w:ascii="Trebuchet MS" w:hAnsi="Trebuchet MS"/>
              </w:rPr>
              <w:t> </w:t>
            </w:r>
          </w:p>
        </w:tc>
      </w:tr>
    </w:tbl>
    <w:p w14:paraId="3D3DC721" w14:textId="77777777" w:rsidR="004404B6" w:rsidRPr="00C23E9C" w:rsidRDefault="004404B6" w:rsidP="004404B6">
      <w:pPr>
        <w:spacing w:after="0" w:line="240" w:lineRule="auto"/>
        <w:ind w:right="-1080"/>
        <w:jc w:val="both"/>
        <w:rPr>
          <w:rFonts w:ascii="Trebuchet MS" w:eastAsia="Times New Roman" w:hAnsi="Trebuchet MS" w:cs="Times New Roman"/>
          <w:b/>
          <w:szCs w:val="24"/>
          <w:u w:val="single"/>
        </w:rPr>
      </w:pPr>
    </w:p>
    <w:p w14:paraId="74CB9EF2" w14:textId="7C6C88E1" w:rsidR="00832918" w:rsidRPr="00BF241E" w:rsidRDefault="00832918" w:rsidP="0013036C">
      <w:pPr>
        <w:spacing w:after="0" w:line="240" w:lineRule="auto"/>
        <w:jc w:val="both"/>
        <w:rPr>
          <w:rFonts w:ascii="Trebuchet MS" w:eastAsia="Times New Roman" w:hAnsi="Trebuchet MS" w:cs="Times New Roman"/>
          <w:color w:val="333333"/>
          <w:sz w:val="24"/>
          <w:szCs w:val="24"/>
        </w:rPr>
      </w:pPr>
      <w:r w:rsidRPr="00BF241E">
        <w:rPr>
          <w:rFonts w:ascii="Trebuchet MS" w:hAnsi="Trebuchet MS"/>
          <w:sz w:val="24"/>
        </w:rPr>
        <w:t xml:space="preserve">Cererea de finanțare este: </w:t>
      </w:r>
      <w:r w:rsidR="009B7779" w:rsidRPr="00BF241E">
        <w:rPr>
          <w:rFonts w:ascii="Trebuchet MS" w:hAnsi="Trebuchet MS"/>
          <w:sz w:val="24"/>
        </w:rPr>
        <w:t>admisă</w:t>
      </w:r>
      <w:r w:rsidRPr="00BF241E">
        <w:rPr>
          <w:rFonts w:ascii="Trebuchet MS" w:hAnsi="Trebuchet MS"/>
        </w:rPr>
        <w:t xml:space="preserve"> □</w:t>
      </w:r>
      <w:r w:rsidRPr="00BF241E">
        <w:rPr>
          <w:rFonts w:ascii="Trebuchet MS" w:hAnsi="Trebuchet MS"/>
        </w:rPr>
        <w:tab/>
      </w:r>
      <w:r w:rsidR="009B7779" w:rsidRPr="00BF241E">
        <w:rPr>
          <w:rFonts w:ascii="Trebuchet MS" w:hAnsi="Trebuchet MS"/>
          <w:sz w:val="24"/>
        </w:rPr>
        <w:tab/>
        <w:t>respinsă</w:t>
      </w:r>
      <w:r w:rsidRPr="00BF241E">
        <w:rPr>
          <w:rFonts w:ascii="Trebuchet MS" w:hAnsi="Trebuchet MS"/>
        </w:rPr>
        <w:t xml:space="preserve"> □</w:t>
      </w:r>
      <w:r w:rsidR="004404B6" w:rsidRPr="00444A2F">
        <w:rPr>
          <w:rFonts w:ascii="Trebuchet MS" w:hAnsi="Trebuchet MS"/>
          <w:color w:val="333333"/>
        </w:rPr>
        <w:tab/>
      </w:r>
      <w:r w:rsidR="004404B6" w:rsidRPr="00444A2F">
        <w:rPr>
          <w:rFonts w:ascii="Trebuchet MS" w:hAnsi="Trebuchet MS"/>
          <w:color w:val="333333"/>
        </w:rPr>
        <w:tab/>
      </w:r>
      <w:r w:rsidR="00F4385A" w:rsidRPr="00BF241E">
        <w:rPr>
          <w:rFonts w:ascii="Trebuchet MS" w:hAnsi="Trebuchet MS"/>
        </w:rPr>
        <w:t>clarificări □</w:t>
      </w:r>
      <w:r w:rsidR="00F4385A" w:rsidRPr="00BF241E">
        <w:rPr>
          <w:rFonts w:ascii="Trebuchet MS" w:hAnsi="Trebuchet MS"/>
          <w:color w:val="333333"/>
        </w:rPr>
        <w:tab/>
      </w:r>
    </w:p>
    <w:p w14:paraId="36014DBB" w14:textId="77777777" w:rsidR="00832918" w:rsidRPr="00BF241E" w:rsidRDefault="00832918" w:rsidP="00B527FA">
      <w:pPr>
        <w:spacing w:after="0" w:line="240" w:lineRule="auto"/>
        <w:jc w:val="both"/>
        <w:rPr>
          <w:rFonts w:ascii="Trebuchet MS" w:eastAsia="Times New Roman" w:hAnsi="Trebuchet MS" w:cs="Times New Roman"/>
          <w:sz w:val="24"/>
          <w:szCs w:val="24"/>
        </w:rPr>
      </w:pPr>
      <w:r w:rsidRPr="00BF241E">
        <w:rPr>
          <w:rFonts w:ascii="Trebuchet MS" w:hAnsi="Trebuchet MS"/>
          <w:sz w:val="24"/>
        </w:rPr>
        <w:t>Verificare efectuată de către:</w:t>
      </w:r>
    </w:p>
    <w:p w14:paraId="6B0FDC24" w14:textId="77777777" w:rsidR="00832918" w:rsidRPr="00BF241E" w:rsidRDefault="00832918" w:rsidP="0050055D">
      <w:pPr>
        <w:spacing w:after="0" w:line="240" w:lineRule="auto"/>
        <w:jc w:val="both"/>
        <w:rPr>
          <w:rFonts w:ascii="Trebuchet MS" w:hAnsi="Trebuchet MS"/>
          <w:sz w:val="24"/>
        </w:rPr>
      </w:pPr>
    </w:p>
    <w:p w14:paraId="5A7D4FC8" w14:textId="6ACC08F0" w:rsidR="00832918" w:rsidRPr="00BF241E" w:rsidRDefault="00832918" w:rsidP="0050055D">
      <w:pPr>
        <w:spacing w:after="0" w:line="240" w:lineRule="auto"/>
        <w:jc w:val="both"/>
        <w:rPr>
          <w:rFonts w:ascii="Trebuchet MS" w:eastAsia="Times New Roman" w:hAnsi="Trebuchet MS" w:cs="Times New Roman"/>
          <w:sz w:val="24"/>
          <w:szCs w:val="24"/>
        </w:rPr>
      </w:pPr>
      <w:r w:rsidRPr="00BF241E">
        <w:rPr>
          <w:rFonts w:ascii="Trebuchet MS" w:hAnsi="Trebuchet MS"/>
          <w:color w:val="000000"/>
          <w:sz w:val="24"/>
        </w:rPr>
        <w:t xml:space="preserve">Prima verificare: </w:t>
      </w:r>
      <w:r w:rsidR="009B7779" w:rsidRPr="00BF241E">
        <w:rPr>
          <w:rFonts w:ascii="Trebuchet MS" w:hAnsi="Trebuchet MS"/>
          <w:color w:val="000000"/>
          <w:sz w:val="24"/>
        </w:rPr>
        <w:t>REC</w:t>
      </w:r>
      <w:r w:rsidR="004A2E0F" w:rsidRPr="00BF241E">
        <w:rPr>
          <w:rFonts w:ascii="Trebuchet MS" w:hAnsi="Trebuchet MS"/>
          <w:color w:val="000000"/>
        </w:rPr>
        <w:t xml:space="preserve"> </w:t>
      </w:r>
      <w:r w:rsidR="00585CEC" w:rsidRPr="00BF241E">
        <w:rPr>
          <w:rFonts w:ascii="Trebuchet MS" w:hAnsi="Trebuchet MS"/>
          <w:color w:val="000000"/>
          <w:sz w:val="24"/>
        </w:rPr>
        <w:t>1</w:t>
      </w:r>
      <w:r w:rsidR="009B7779" w:rsidRPr="00BF241E">
        <w:rPr>
          <w:rFonts w:ascii="Trebuchet MS" w:hAnsi="Trebuchet MS"/>
          <w:color w:val="000000"/>
          <w:sz w:val="24"/>
        </w:rPr>
        <w:tab/>
      </w:r>
      <w:r w:rsidR="005C379E" w:rsidRPr="00BF241E">
        <w:rPr>
          <w:rFonts w:ascii="Trebuchet MS" w:hAnsi="Trebuchet MS"/>
          <w:color w:val="000000"/>
          <w:sz w:val="24"/>
        </w:rPr>
        <w:tab/>
      </w:r>
      <w:r w:rsidR="009B7779" w:rsidRPr="00BF241E">
        <w:rPr>
          <w:rFonts w:ascii="Trebuchet MS" w:hAnsi="Trebuchet MS"/>
          <w:color w:val="000000"/>
          <w:sz w:val="24"/>
        </w:rPr>
        <w:t>________________________________</w:t>
      </w:r>
      <w:r w:rsidR="009B7779" w:rsidRPr="00BF241E">
        <w:rPr>
          <w:rFonts w:ascii="Trebuchet MS" w:hAnsi="Trebuchet MS"/>
          <w:color w:val="000000"/>
        </w:rPr>
        <w:tab/>
        <w:t>Semnătură  __________</w:t>
      </w:r>
      <w:r w:rsidRPr="00BF241E">
        <w:rPr>
          <w:rFonts w:ascii="Trebuchet MS" w:hAnsi="Trebuchet MS"/>
        </w:rPr>
        <w:t xml:space="preserve">______ </w:t>
      </w:r>
      <w:r w:rsidRPr="00BF241E">
        <w:rPr>
          <w:rFonts w:ascii="Trebuchet MS" w:hAnsi="Trebuchet MS"/>
        </w:rPr>
        <w:tab/>
        <w:t>Data: _____</w:t>
      </w:r>
      <w:r w:rsidR="009B7779" w:rsidRPr="00BF241E">
        <w:rPr>
          <w:rFonts w:ascii="Trebuchet MS" w:hAnsi="Trebuchet MS"/>
        </w:rPr>
        <w:t>______</w:t>
      </w:r>
    </w:p>
    <w:p w14:paraId="146A8B7E" w14:textId="77777777" w:rsidR="00832918" w:rsidRPr="00BF241E" w:rsidRDefault="00832918" w:rsidP="008B16F0">
      <w:pPr>
        <w:spacing w:after="0" w:line="240" w:lineRule="auto"/>
        <w:jc w:val="both"/>
        <w:rPr>
          <w:rFonts w:ascii="Trebuchet MS" w:hAnsi="Trebuchet MS"/>
          <w:color w:val="000000"/>
          <w:sz w:val="24"/>
        </w:rPr>
      </w:pPr>
    </w:p>
    <w:p w14:paraId="66F54C6D" w14:textId="77777777" w:rsidR="00832918" w:rsidRPr="00BF241E" w:rsidRDefault="00832918" w:rsidP="00C46AF9">
      <w:pPr>
        <w:spacing w:after="0" w:line="240" w:lineRule="auto"/>
        <w:jc w:val="both"/>
        <w:rPr>
          <w:rFonts w:ascii="Trebuchet MS" w:eastAsia="Times New Roman" w:hAnsi="Trebuchet MS" w:cs="Times New Roman"/>
          <w:sz w:val="24"/>
          <w:szCs w:val="24"/>
        </w:rPr>
      </w:pPr>
      <w:r w:rsidRPr="00BF241E">
        <w:rPr>
          <w:rFonts w:ascii="Trebuchet MS" w:hAnsi="Trebuchet MS"/>
          <w:color w:val="000000"/>
          <w:sz w:val="24"/>
        </w:rPr>
        <w:t xml:space="preserve">A doua verificare: </w:t>
      </w:r>
      <w:r w:rsidR="00585CEC" w:rsidRPr="00BF241E">
        <w:rPr>
          <w:rFonts w:ascii="Trebuchet MS" w:hAnsi="Trebuchet MS"/>
          <w:color w:val="000000"/>
          <w:sz w:val="24"/>
        </w:rPr>
        <w:t>REC 2</w:t>
      </w:r>
      <w:r w:rsidR="005C379E" w:rsidRPr="00BF241E">
        <w:rPr>
          <w:rFonts w:ascii="Trebuchet MS" w:hAnsi="Trebuchet MS"/>
          <w:color w:val="000000"/>
        </w:rPr>
        <w:tab/>
      </w:r>
      <w:r w:rsidRPr="00BF241E">
        <w:rPr>
          <w:rFonts w:ascii="Trebuchet MS" w:hAnsi="Trebuchet MS"/>
          <w:color w:val="000000"/>
          <w:sz w:val="24"/>
        </w:rPr>
        <w:tab/>
      </w:r>
      <w:r w:rsidR="009B7779" w:rsidRPr="00BF241E">
        <w:rPr>
          <w:rFonts w:ascii="Trebuchet MS" w:hAnsi="Trebuchet MS"/>
          <w:color w:val="000000"/>
          <w:sz w:val="24"/>
        </w:rPr>
        <w:t>________________________________</w:t>
      </w:r>
      <w:r w:rsidR="009B7779" w:rsidRPr="00BF241E">
        <w:rPr>
          <w:rFonts w:ascii="Trebuchet MS" w:hAnsi="Trebuchet MS"/>
          <w:color w:val="000000"/>
        </w:rPr>
        <w:tab/>
        <w:t>Semnătură  __________</w:t>
      </w:r>
      <w:r w:rsidR="009B7779" w:rsidRPr="00BF241E">
        <w:rPr>
          <w:rFonts w:ascii="Trebuchet MS" w:hAnsi="Trebuchet MS"/>
        </w:rPr>
        <w:t xml:space="preserve">______ </w:t>
      </w:r>
      <w:r w:rsidR="009B7779" w:rsidRPr="00BF241E">
        <w:rPr>
          <w:rFonts w:ascii="Trebuchet MS" w:hAnsi="Trebuchet MS"/>
        </w:rPr>
        <w:tab/>
        <w:t>Data: ___________</w:t>
      </w:r>
    </w:p>
    <w:p w14:paraId="6B81CC55" w14:textId="77777777" w:rsidR="00661680" w:rsidRPr="00BF241E" w:rsidRDefault="00661680" w:rsidP="00B46AA4">
      <w:pPr>
        <w:spacing w:after="0" w:line="240" w:lineRule="auto"/>
        <w:jc w:val="both"/>
        <w:rPr>
          <w:rFonts w:ascii="Trebuchet MS" w:hAnsi="Trebuchet MS"/>
          <w:color w:val="000000"/>
          <w:sz w:val="24"/>
        </w:rPr>
      </w:pPr>
    </w:p>
    <w:p w14:paraId="56762076" w14:textId="307FD101" w:rsidR="00832918" w:rsidRPr="00BF241E" w:rsidRDefault="00585CEC" w:rsidP="00B46AA4">
      <w:pPr>
        <w:spacing w:after="0" w:line="240" w:lineRule="auto"/>
        <w:jc w:val="both"/>
        <w:rPr>
          <w:rFonts w:ascii="Trebuchet MS" w:eastAsia="Times New Roman" w:hAnsi="Trebuchet MS" w:cs="Times New Roman"/>
          <w:sz w:val="24"/>
          <w:szCs w:val="24"/>
        </w:rPr>
      </w:pPr>
      <w:r w:rsidRPr="00BF241E">
        <w:rPr>
          <w:rFonts w:ascii="Trebuchet MS" w:hAnsi="Trebuchet MS"/>
          <w:sz w:val="24"/>
        </w:rPr>
        <w:t>Avizat: Șef</w:t>
      </w:r>
      <w:r w:rsidR="00832918" w:rsidRPr="00BF241E">
        <w:rPr>
          <w:rFonts w:ascii="Trebuchet MS" w:hAnsi="Trebuchet MS"/>
        </w:rPr>
        <w:t xml:space="preserve"> </w:t>
      </w:r>
      <w:r w:rsidR="004404B6" w:rsidRPr="00444A2F">
        <w:rPr>
          <w:rFonts w:ascii="Trebuchet MS" w:eastAsia="Times New Roman" w:hAnsi="Trebuchet MS" w:cs="Times New Roman"/>
          <w:sz w:val="24"/>
          <w:szCs w:val="24"/>
        </w:rPr>
        <w:t>SGPECP</w:t>
      </w:r>
      <w:r w:rsidR="005C379E" w:rsidRPr="00BF241E">
        <w:rPr>
          <w:rFonts w:ascii="Trebuchet MS" w:hAnsi="Trebuchet MS"/>
          <w:color w:val="000000"/>
          <w:sz w:val="24"/>
        </w:rPr>
        <w:tab/>
      </w:r>
      <w:r w:rsidR="00832918" w:rsidRPr="00BF241E">
        <w:rPr>
          <w:rFonts w:ascii="Trebuchet MS" w:hAnsi="Trebuchet MS"/>
          <w:color w:val="000000"/>
          <w:sz w:val="24"/>
        </w:rPr>
        <w:tab/>
      </w:r>
      <w:r w:rsidRPr="00BF241E">
        <w:rPr>
          <w:rFonts w:ascii="Trebuchet MS" w:hAnsi="Trebuchet MS"/>
          <w:color w:val="000000"/>
          <w:sz w:val="24"/>
        </w:rPr>
        <w:tab/>
        <w:t>___________________________</w:t>
      </w:r>
      <w:r w:rsidR="00492C27" w:rsidRPr="00BF241E">
        <w:rPr>
          <w:rFonts w:ascii="Trebuchet MS" w:hAnsi="Trebuchet MS"/>
          <w:color w:val="000000"/>
        </w:rPr>
        <w:t>____</w:t>
      </w:r>
      <w:r w:rsidR="009B7779" w:rsidRPr="00BF241E">
        <w:rPr>
          <w:rFonts w:ascii="Trebuchet MS" w:hAnsi="Trebuchet MS"/>
          <w:color w:val="000000"/>
        </w:rPr>
        <w:tab/>
        <w:t>Semnătură  __________</w:t>
      </w:r>
      <w:r w:rsidR="009B7779" w:rsidRPr="00BF241E">
        <w:rPr>
          <w:rFonts w:ascii="Trebuchet MS" w:hAnsi="Trebuchet MS"/>
        </w:rPr>
        <w:t xml:space="preserve">______ </w:t>
      </w:r>
      <w:r w:rsidR="009B7779" w:rsidRPr="00BF241E">
        <w:rPr>
          <w:rFonts w:ascii="Trebuchet MS" w:hAnsi="Trebuchet MS"/>
        </w:rPr>
        <w:tab/>
        <w:t>Data: ___________</w:t>
      </w:r>
    </w:p>
    <w:p w14:paraId="0CC837D8" w14:textId="77777777" w:rsidR="00832918" w:rsidRPr="00BF241E" w:rsidRDefault="00832918" w:rsidP="001A31BF">
      <w:pPr>
        <w:spacing w:after="0" w:line="240" w:lineRule="auto"/>
        <w:jc w:val="both"/>
        <w:rPr>
          <w:rFonts w:ascii="Trebuchet MS" w:hAnsi="Trebuchet MS"/>
          <w:sz w:val="24"/>
        </w:rPr>
      </w:pPr>
    </w:p>
    <w:p w14:paraId="3B1DD9A5" w14:textId="1875E439" w:rsidR="009B7779" w:rsidRPr="00BF241E" w:rsidRDefault="009B7779" w:rsidP="00083609">
      <w:pPr>
        <w:spacing w:after="0" w:line="240" w:lineRule="auto"/>
        <w:jc w:val="both"/>
        <w:rPr>
          <w:rFonts w:ascii="Trebuchet MS" w:eastAsia="Times New Roman" w:hAnsi="Trebuchet MS" w:cs="Times New Roman"/>
          <w:sz w:val="24"/>
          <w:szCs w:val="24"/>
        </w:rPr>
      </w:pPr>
      <w:r w:rsidRPr="00BF241E">
        <w:rPr>
          <w:rFonts w:ascii="Trebuchet MS" w:hAnsi="Trebuchet MS"/>
          <w:color w:val="000000"/>
          <w:sz w:val="24"/>
        </w:rPr>
        <w:t>Avizat: Director DGPEMP</w:t>
      </w:r>
      <w:r w:rsidRPr="00BF241E">
        <w:rPr>
          <w:rFonts w:ascii="Trebuchet MS" w:hAnsi="Trebuchet MS"/>
          <w:color w:val="000000"/>
          <w:sz w:val="24"/>
        </w:rPr>
        <w:tab/>
      </w:r>
      <w:r w:rsidR="005C379E" w:rsidRPr="00BF241E">
        <w:rPr>
          <w:rFonts w:ascii="Trebuchet MS" w:hAnsi="Trebuchet MS"/>
          <w:color w:val="000000"/>
          <w:sz w:val="24"/>
        </w:rPr>
        <w:tab/>
      </w:r>
      <w:r w:rsidRPr="00BF241E">
        <w:rPr>
          <w:rFonts w:ascii="Trebuchet MS" w:hAnsi="Trebuchet MS"/>
          <w:color w:val="000000"/>
          <w:sz w:val="24"/>
        </w:rPr>
        <w:t>________________________________</w:t>
      </w:r>
      <w:r w:rsidRPr="00BF241E">
        <w:rPr>
          <w:rFonts w:ascii="Trebuchet MS" w:hAnsi="Trebuchet MS"/>
          <w:color w:val="000000"/>
        </w:rPr>
        <w:tab/>
        <w:t>Semnătură  __________</w:t>
      </w:r>
      <w:r w:rsidRPr="00BF241E">
        <w:rPr>
          <w:rFonts w:ascii="Trebuchet MS" w:hAnsi="Trebuchet MS"/>
        </w:rPr>
        <w:t xml:space="preserve">______ </w:t>
      </w:r>
      <w:r w:rsidRPr="00BF241E">
        <w:rPr>
          <w:rFonts w:ascii="Trebuchet MS" w:hAnsi="Trebuchet MS"/>
        </w:rPr>
        <w:tab/>
        <w:t>Data: ___________</w:t>
      </w:r>
    </w:p>
    <w:p w14:paraId="033355C1" w14:textId="77777777" w:rsidR="009B7779" w:rsidRPr="00BF241E" w:rsidRDefault="009B7779" w:rsidP="00083609">
      <w:pPr>
        <w:spacing w:after="0" w:line="240" w:lineRule="auto"/>
        <w:jc w:val="both"/>
        <w:rPr>
          <w:rFonts w:ascii="Trebuchet MS" w:hAnsi="Trebuchet MS"/>
          <w:sz w:val="24"/>
        </w:rPr>
      </w:pPr>
    </w:p>
    <w:p w14:paraId="39261358" w14:textId="3281E9E8" w:rsidR="004404B6" w:rsidRPr="00812AC8" w:rsidRDefault="00832918" w:rsidP="004404B6">
      <w:pPr>
        <w:spacing w:after="0" w:line="240" w:lineRule="auto"/>
        <w:jc w:val="both"/>
        <w:rPr>
          <w:rFonts w:ascii="Trebuchet MS" w:eastAsia="Times New Roman" w:hAnsi="Trebuchet MS" w:cs="Times New Roman"/>
          <w:sz w:val="24"/>
          <w:szCs w:val="24"/>
        </w:rPr>
      </w:pPr>
      <w:r w:rsidRPr="00BF241E">
        <w:rPr>
          <w:rFonts w:ascii="Trebuchet MS" w:hAnsi="Trebuchet MS"/>
          <w:sz w:val="24"/>
        </w:rPr>
        <w:t xml:space="preserve">Aprobat: </w:t>
      </w:r>
      <w:r w:rsidR="005C379E" w:rsidRPr="00BF241E">
        <w:rPr>
          <w:rFonts w:ascii="Trebuchet MS" w:hAnsi="Trebuchet MS"/>
        </w:rPr>
        <w:t xml:space="preserve">Director general </w:t>
      </w:r>
      <w:r w:rsidR="004404B6" w:rsidRPr="00444A2F">
        <w:rPr>
          <w:rFonts w:ascii="Trebuchet MS" w:hAnsi="Trebuchet MS"/>
        </w:rPr>
        <w:t>DGATPE</w:t>
      </w:r>
      <w:r w:rsidRPr="00BF241E">
        <w:rPr>
          <w:rFonts w:ascii="Trebuchet MS" w:hAnsi="Trebuchet MS"/>
        </w:rPr>
        <w:tab/>
      </w:r>
      <w:r w:rsidR="009B7779" w:rsidRPr="00BF241E">
        <w:rPr>
          <w:rFonts w:ascii="Trebuchet MS" w:hAnsi="Trebuchet MS"/>
          <w:color w:val="000000"/>
          <w:sz w:val="24"/>
        </w:rPr>
        <w:t>________________________________</w:t>
      </w:r>
      <w:r w:rsidR="009B7779" w:rsidRPr="00BF241E">
        <w:rPr>
          <w:rFonts w:ascii="Trebuchet MS" w:hAnsi="Trebuchet MS"/>
          <w:color w:val="000000"/>
        </w:rPr>
        <w:tab/>
        <w:t>Semnătură  __________</w:t>
      </w:r>
      <w:r w:rsidR="009B7779" w:rsidRPr="00BF241E">
        <w:rPr>
          <w:rFonts w:ascii="Trebuchet MS" w:hAnsi="Trebuchet MS"/>
        </w:rPr>
        <w:t xml:space="preserve">______ </w:t>
      </w:r>
      <w:r w:rsidR="009B7779" w:rsidRPr="00BF241E">
        <w:rPr>
          <w:rFonts w:ascii="Trebuchet MS" w:hAnsi="Trebuchet MS"/>
        </w:rPr>
        <w:tab/>
        <w:t>Data: ___________</w:t>
      </w:r>
    </w:p>
    <w:p w14:paraId="794A8236" w14:textId="77777777" w:rsidR="004404B6" w:rsidRDefault="004404B6" w:rsidP="00BF241E">
      <w:pPr>
        <w:rPr>
          <w:rFonts w:ascii="Trebuchet MS" w:hAnsi="Trebuchet MS"/>
          <w:sz w:val="24"/>
          <w:szCs w:val="24"/>
        </w:rPr>
        <w:sectPr w:rsidR="004404B6" w:rsidSect="00C23E9C">
          <w:headerReference w:type="default" r:id="rId12"/>
          <w:pgSz w:w="16838" w:h="11906" w:orient="landscape"/>
          <w:pgMar w:top="1134" w:right="1418" w:bottom="1134" w:left="567" w:header="709" w:footer="709" w:gutter="0"/>
          <w:cols w:space="708"/>
          <w:docGrid w:linePitch="360"/>
        </w:sectPr>
      </w:pPr>
    </w:p>
    <w:p w14:paraId="6A3CB9B5" w14:textId="5CEADCD1" w:rsidR="00E53F14" w:rsidRPr="009B7779" w:rsidRDefault="00E53F14" w:rsidP="00BF241E"/>
    <w:sectPr w:rsidR="00E53F14" w:rsidRPr="009B7779" w:rsidSect="00BF241E">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D5E2B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6D202E" w14:textId="77777777" w:rsidR="00E057B9" w:rsidRDefault="00E057B9" w:rsidP="00BF241E">
      <w:pPr>
        <w:spacing w:after="0" w:line="240" w:lineRule="auto"/>
      </w:pPr>
      <w:r>
        <w:separator/>
      </w:r>
    </w:p>
  </w:endnote>
  <w:endnote w:type="continuationSeparator" w:id="0">
    <w:p w14:paraId="4F1D89E4" w14:textId="77777777" w:rsidR="00E057B9" w:rsidRDefault="00E057B9" w:rsidP="00BF241E">
      <w:pPr>
        <w:spacing w:after="0" w:line="240" w:lineRule="auto"/>
      </w:pPr>
      <w:r>
        <w:continuationSeparator/>
      </w:r>
    </w:p>
  </w:endnote>
  <w:endnote w:type="continuationNotice" w:id="1">
    <w:p w14:paraId="1C3093E1" w14:textId="77777777" w:rsidR="00E057B9" w:rsidRDefault="00E057B9" w:rsidP="00BF24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CE" w14:textId="77777777" w:rsidR="001C7F0E" w:rsidRDefault="001C7F0E" w:rsidP="00BF241E">
    <w:pPr>
      <w:pStyle w:val="BodyTextIndent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2" w14:textId="77777777" w:rsidR="00DF4B6E" w:rsidRPr="004A2E0F" w:rsidRDefault="00DF4B6E" w:rsidP="00BF241E">
    <w:pPr>
      <w:pStyle w:val="BodyTextIndent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9" w14:textId="77777777" w:rsidR="005A3E80" w:rsidRDefault="005A3E80" w:rsidP="00BF241E">
    <w:pPr>
      <w:pStyle w:val="BodyTextIndent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481033" w14:textId="77777777" w:rsidR="00E057B9" w:rsidRDefault="00E057B9" w:rsidP="00B468AE">
      <w:pPr>
        <w:spacing w:after="0" w:line="240" w:lineRule="auto"/>
      </w:pPr>
      <w:r>
        <w:separator/>
      </w:r>
    </w:p>
  </w:footnote>
  <w:footnote w:type="continuationSeparator" w:id="0">
    <w:p w14:paraId="3D10F51E" w14:textId="77777777" w:rsidR="00E057B9" w:rsidRDefault="00E057B9" w:rsidP="00BF241E">
      <w:pPr>
        <w:spacing w:after="0" w:line="240" w:lineRule="auto"/>
      </w:pPr>
      <w:r>
        <w:continuationSeparator/>
      </w:r>
    </w:p>
  </w:footnote>
  <w:footnote w:type="continuationNotice" w:id="1">
    <w:p w14:paraId="42D4BA92" w14:textId="77777777" w:rsidR="00E057B9" w:rsidRDefault="00E057B9" w:rsidP="00BF241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57" w:type="dxa"/>
      <w:tblInd w:w="-284" w:type="dxa"/>
      <w:tblCellMar>
        <w:left w:w="0" w:type="dxa"/>
        <w:right w:w="0" w:type="dxa"/>
      </w:tblCellMar>
      <w:tblLook w:val="00A0" w:firstRow="1" w:lastRow="0" w:firstColumn="1" w:lastColumn="0" w:noHBand="0" w:noVBand="0"/>
    </w:tblPr>
    <w:tblGrid>
      <w:gridCol w:w="7148"/>
      <w:gridCol w:w="3909"/>
    </w:tblGrid>
    <w:tr w:rsidR="00A07DB4" w14:paraId="6F98B9C9" w14:textId="77777777" w:rsidTr="00BA4A65">
      <w:tc>
        <w:tcPr>
          <w:tcW w:w="7148" w:type="dxa"/>
        </w:tcPr>
        <w:p w14:paraId="1C86B64D" w14:textId="77777777" w:rsidR="00A07DB4" w:rsidRPr="00CD5B3B" w:rsidRDefault="00A07DB4" w:rsidP="00BA4A65">
          <w:pPr>
            <w:pStyle w:val="MediumGrid21"/>
            <w:rPr>
              <w:rFonts w:cs="Times New Roman"/>
            </w:rPr>
          </w:pPr>
          <w:r w:rsidRPr="00AE4157">
            <w:rPr>
              <w:b/>
              <w:bCs/>
              <w:noProof/>
              <w:sz w:val="22"/>
              <w:szCs w:val="22"/>
              <w:lang w:val="ro-RO" w:eastAsia="ro-RO"/>
            </w:rPr>
            <w:drawing>
              <wp:inline distT="0" distB="0" distL="0" distR="0" wp14:anchorId="511C35A6" wp14:editId="42431538">
                <wp:extent cx="4539299" cy="868717"/>
                <wp:effectExtent l="0" t="0" r="0" b="7620"/>
                <wp:docPr id="2" name="Picture 2"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70C663C" w14:textId="77777777" w:rsidR="00A07DB4" w:rsidRDefault="00A07DB4" w:rsidP="00BA4A65">
          <w:pPr>
            <w:pStyle w:val="MediumGrid21"/>
            <w:jc w:val="right"/>
            <w:rPr>
              <w:rFonts w:cs="Times New Roman"/>
            </w:rPr>
          </w:pPr>
        </w:p>
        <w:p w14:paraId="31BB09D4" w14:textId="77777777" w:rsidR="00A07DB4" w:rsidRDefault="00A07DB4" w:rsidP="00BA4A65">
          <w:pPr>
            <w:pStyle w:val="MediumGrid21"/>
            <w:jc w:val="right"/>
            <w:rPr>
              <w:rFonts w:cs="Times New Roman"/>
            </w:rPr>
          </w:pPr>
        </w:p>
        <w:p w14:paraId="6F74D192" w14:textId="77777777" w:rsidR="00A07DB4" w:rsidRDefault="00A07DB4" w:rsidP="00BA4A65">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73088" behindDoc="0" locked="0" layoutInCell="1" allowOverlap="1" wp14:anchorId="2291DF1C" wp14:editId="5128FFE0">
                    <wp:simplePos x="0" y="0"/>
                    <wp:positionH relativeFrom="column">
                      <wp:posOffset>-3465830</wp:posOffset>
                    </wp:positionH>
                    <wp:positionV relativeFrom="paragraph">
                      <wp:posOffset>450215</wp:posOffset>
                    </wp:positionV>
                    <wp:extent cx="5940425" cy="8890"/>
                    <wp:effectExtent l="0" t="0" r="22225" b="29210"/>
                    <wp:wrapNone/>
                    <wp:docPr id="3"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EBE0DF" id="Straight Connector 16"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" strokecolor="#17365d" strokeweight="1pt"/>
                </w:pict>
              </mc:Fallback>
            </mc:AlternateContent>
          </w:r>
        </w:p>
      </w:tc>
    </w:tr>
  </w:tbl>
  <w:p w14:paraId="6B6BD7DB" w14:textId="77777777" w:rsidR="0013036C" w:rsidRDefault="001303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969B6" w14:textId="77777777" w:rsidR="00A91353" w:rsidRDefault="00A913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CC" w14:textId="77777777" w:rsidR="005A3E80" w:rsidRPr="004A2E0F" w:rsidRDefault="005A3E80" w:rsidP="004A2E0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5" w14:textId="77777777" w:rsidR="00DF4B6E" w:rsidRPr="004A2E0F" w:rsidRDefault="00DF4B6E" w:rsidP="005A3E8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5AAF2E05"/>
    <w:multiLevelType w:val="hybridMultilevel"/>
    <w:tmpl w:val="3F10A8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4">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3"/>
  </w:num>
  <w:num w:numId="2">
    <w:abstractNumId w:val="9"/>
  </w:num>
  <w:num w:numId="3">
    <w:abstractNumId w:val="0"/>
  </w:num>
  <w:num w:numId="4">
    <w:abstractNumId w:val="12"/>
  </w:num>
  <w:num w:numId="5">
    <w:abstractNumId w:val="10"/>
  </w:num>
  <w:num w:numId="6">
    <w:abstractNumId w:val="15"/>
  </w:num>
  <w:num w:numId="7">
    <w:abstractNumId w:val="2"/>
  </w:num>
  <w:num w:numId="8">
    <w:abstractNumId w:val="6"/>
  </w:num>
  <w:num w:numId="9">
    <w:abstractNumId w:val="7"/>
  </w:num>
  <w:num w:numId="10">
    <w:abstractNumId w:val="3"/>
  </w:num>
  <w:num w:numId="11">
    <w:abstractNumId w:val="11"/>
  </w:num>
  <w:num w:numId="12">
    <w:abstractNumId w:val="4"/>
  </w:num>
  <w:num w:numId="13">
    <w:abstractNumId w:val="16"/>
  </w:num>
  <w:num w:numId="14">
    <w:abstractNumId w:val="5"/>
  </w:num>
  <w:num w:numId="15">
    <w:abstractNumId w:val="14"/>
  </w:num>
  <w:num w:numId="16">
    <w:abstractNumId w:val="8"/>
  </w:num>
  <w:num w:numId="17">
    <w:abstractNumId w:val="1"/>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rson w15:author="Livia Trache">
    <w15:presenceInfo w15:providerId="AD" w15:userId="S-1-5-21-1335690349-1632514493-598330653-2562"/>
  </w15:person>
  <w15:person w15:author="Cornelia Liliana Budica">
    <w15:presenceInfo w15:providerId="AD" w15:userId="S-1-5-21-1335690349-1632514493-598330653-17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B5"/>
    <w:rsid w:val="00000D28"/>
    <w:rsid w:val="0000179C"/>
    <w:rsid w:val="00001E14"/>
    <w:rsid w:val="000027A3"/>
    <w:rsid w:val="00002A22"/>
    <w:rsid w:val="00004534"/>
    <w:rsid w:val="000067B8"/>
    <w:rsid w:val="00011AFE"/>
    <w:rsid w:val="00014E36"/>
    <w:rsid w:val="000267DC"/>
    <w:rsid w:val="00027D4A"/>
    <w:rsid w:val="0003053A"/>
    <w:rsid w:val="000310C3"/>
    <w:rsid w:val="00036A6A"/>
    <w:rsid w:val="00037BA1"/>
    <w:rsid w:val="000404A0"/>
    <w:rsid w:val="00043AE1"/>
    <w:rsid w:val="00047670"/>
    <w:rsid w:val="00052BA7"/>
    <w:rsid w:val="0005721A"/>
    <w:rsid w:val="00064107"/>
    <w:rsid w:val="00065EBB"/>
    <w:rsid w:val="000739D0"/>
    <w:rsid w:val="00075568"/>
    <w:rsid w:val="000812F8"/>
    <w:rsid w:val="00081D29"/>
    <w:rsid w:val="00083609"/>
    <w:rsid w:val="00084BD1"/>
    <w:rsid w:val="00096A3A"/>
    <w:rsid w:val="00096C3A"/>
    <w:rsid w:val="00097803"/>
    <w:rsid w:val="000978F3"/>
    <w:rsid w:val="000A3FAF"/>
    <w:rsid w:val="000A5329"/>
    <w:rsid w:val="000A6C06"/>
    <w:rsid w:val="000A6E2E"/>
    <w:rsid w:val="000B4C92"/>
    <w:rsid w:val="000B6730"/>
    <w:rsid w:val="000C6836"/>
    <w:rsid w:val="000C74DD"/>
    <w:rsid w:val="000D1173"/>
    <w:rsid w:val="000D2CEE"/>
    <w:rsid w:val="000D4186"/>
    <w:rsid w:val="000D5EB8"/>
    <w:rsid w:val="000E470C"/>
    <w:rsid w:val="000E5A16"/>
    <w:rsid w:val="000E5E8A"/>
    <w:rsid w:val="000F117C"/>
    <w:rsid w:val="000F29BC"/>
    <w:rsid w:val="000F2E48"/>
    <w:rsid w:val="000F6E94"/>
    <w:rsid w:val="000F6F72"/>
    <w:rsid w:val="00100880"/>
    <w:rsid w:val="00100A9D"/>
    <w:rsid w:val="00101F87"/>
    <w:rsid w:val="001031D4"/>
    <w:rsid w:val="00107BDD"/>
    <w:rsid w:val="0011633F"/>
    <w:rsid w:val="00116D01"/>
    <w:rsid w:val="00122B3E"/>
    <w:rsid w:val="00124C38"/>
    <w:rsid w:val="0013036C"/>
    <w:rsid w:val="00130A2F"/>
    <w:rsid w:val="001338D8"/>
    <w:rsid w:val="001340E5"/>
    <w:rsid w:val="001362FD"/>
    <w:rsid w:val="00140F9B"/>
    <w:rsid w:val="00142D1F"/>
    <w:rsid w:val="00146A4D"/>
    <w:rsid w:val="00155501"/>
    <w:rsid w:val="00157FB8"/>
    <w:rsid w:val="00161120"/>
    <w:rsid w:val="0016313E"/>
    <w:rsid w:val="00165C34"/>
    <w:rsid w:val="00172EFE"/>
    <w:rsid w:val="0017318B"/>
    <w:rsid w:val="0017625D"/>
    <w:rsid w:val="00183D30"/>
    <w:rsid w:val="001848F9"/>
    <w:rsid w:val="00184DB1"/>
    <w:rsid w:val="001858A8"/>
    <w:rsid w:val="001858E6"/>
    <w:rsid w:val="00186E1C"/>
    <w:rsid w:val="00191C87"/>
    <w:rsid w:val="00194FBD"/>
    <w:rsid w:val="00197BB6"/>
    <w:rsid w:val="001A0D63"/>
    <w:rsid w:val="001A2C6C"/>
    <w:rsid w:val="001A31BF"/>
    <w:rsid w:val="001A580E"/>
    <w:rsid w:val="001A77EE"/>
    <w:rsid w:val="001B06D3"/>
    <w:rsid w:val="001B0EDA"/>
    <w:rsid w:val="001B2EFF"/>
    <w:rsid w:val="001B6C39"/>
    <w:rsid w:val="001B71CF"/>
    <w:rsid w:val="001C03F4"/>
    <w:rsid w:val="001C39A6"/>
    <w:rsid w:val="001C4DCF"/>
    <w:rsid w:val="001C660E"/>
    <w:rsid w:val="001C7F0E"/>
    <w:rsid w:val="001D2BB2"/>
    <w:rsid w:val="001E1AA0"/>
    <w:rsid w:val="001E58BB"/>
    <w:rsid w:val="001E6ABB"/>
    <w:rsid w:val="001F0150"/>
    <w:rsid w:val="001F0AB6"/>
    <w:rsid w:val="001F1999"/>
    <w:rsid w:val="001F32D7"/>
    <w:rsid w:val="001F4099"/>
    <w:rsid w:val="001F6BD2"/>
    <w:rsid w:val="001F6E21"/>
    <w:rsid w:val="00202523"/>
    <w:rsid w:val="00204434"/>
    <w:rsid w:val="002065FD"/>
    <w:rsid w:val="00212C3F"/>
    <w:rsid w:val="00212D3D"/>
    <w:rsid w:val="002143B4"/>
    <w:rsid w:val="0021531D"/>
    <w:rsid w:val="00220BB7"/>
    <w:rsid w:val="0022154A"/>
    <w:rsid w:val="00221AEB"/>
    <w:rsid w:val="00226C1E"/>
    <w:rsid w:val="00227D79"/>
    <w:rsid w:val="00233689"/>
    <w:rsid w:val="00234459"/>
    <w:rsid w:val="002364B4"/>
    <w:rsid w:val="00241550"/>
    <w:rsid w:val="00242916"/>
    <w:rsid w:val="002460C2"/>
    <w:rsid w:val="00250296"/>
    <w:rsid w:val="00254EFF"/>
    <w:rsid w:val="00262077"/>
    <w:rsid w:val="00262FE0"/>
    <w:rsid w:val="00271707"/>
    <w:rsid w:val="00272809"/>
    <w:rsid w:val="00273FF5"/>
    <w:rsid w:val="002740F6"/>
    <w:rsid w:val="00280354"/>
    <w:rsid w:val="00282196"/>
    <w:rsid w:val="00286483"/>
    <w:rsid w:val="0028648A"/>
    <w:rsid w:val="00293035"/>
    <w:rsid w:val="00293E75"/>
    <w:rsid w:val="00296243"/>
    <w:rsid w:val="002962C2"/>
    <w:rsid w:val="002977D8"/>
    <w:rsid w:val="00297859"/>
    <w:rsid w:val="002A17BD"/>
    <w:rsid w:val="002A259C"/>
    <w:rsid w:val="002A485D"/>
    <w:rsid w:val="002A684C"/>
    <w:rsid w:val="002A6A87"/>
    <w:rsid w:val="002B56D0"/>
    <w:rsid w:val="002B6795"/>
    <w:rsid w:val="002B6CB7"/>
    <w:rsid w:val="002B7E6D"/>
    <w:rsid w:val="002C0FD1"/>
    <w:rsid w:val="002C3637"/>
    <w:rsid w:val="002C3A88"/>
    <w:rsid w:val="002C4DC0"/>
    <w:rsid w:val="002C766D"/>
    <w:rsid w:val="002D7525"/>
    <w:rsid w:val="002E1FF0"/>
    <w:rsid w:val="002E28B5"/>
    <w:rsid w:val="002E4A2A"/>
    <w:rsid w:val="002E5DE4"/>
    <w:rsid w:val="002F1F21"/>
    <w:rsid w:val="002F4CE0"/>
    <w:rsid w:val="002F654E"/>
    <w:rsid w:val="002F65B7"/>
    <w:rsid w:val="002F724F"/>
    <w:rsid w:val="00302C60"/>
    <w:rsid w:val="003057E2"/>
    <w:rsid w:val="0031517A"/>
    <w:rsid w:val="00316F1D"/>
    <w:rsid w:val="00317335"/>
    <w:rsid w:val="00317B5B"/>
    <w:rsid w:val="00322332"/>
    <w:rsid w:val="003223E1"/>
    <w:rsid w:val="00323FB0"/>
    <w:rsid w:val="00326A25"/>
    <w:rsid w:val="003272EC"/>
    <w:rsid w:val="00331520"/>
    <w:rsid w:val="00334A40"/>
    <w:rsid w:val="00336D13"/>
    <w:rsid w:val="003378AF"/>
    <w:rsid w:val="00343855"/>
    <w:rsid w:val="00343B01"/>
    <w:rsid w:val="00347CEA"/>
    <w:rsid w:val="00350513"/>
    <w:rsid w:val="0035295D"/>
    <w:rsid w:val="00352F84"/>
    <w:rsid w:val="003540BE"/>
    <w:rsid w:val="00361053"/>
    <w:rsid w:val="0036131B"/>
    <w:rsid w:val="003654A3"/>
    <w:rsid w:val="003668CA"/>
    <w:rsid w:val="00376A08"/>
    <w:rsid w:val="00381841"/>
    <w:rsid w:val="00382F77"/>
    <w:rsid w:val="0038570C"/>
    <w:rsid w:val="0038777A"/>
    <w:rsid w:val="003879D5"/>
    <w:rsid w:val="003912A3"/>
    <w:rsid w:val="00394083"/>
    <w:rsid w:val="00394D4A"/>
    <w:rsid w:val="003959B2"/>
    <w:rsid w:val="003970FE"/>
    <w:rsid w:val="003A0A52"/>
    <w:rsid w:val="003A6874"/>
    <w:rsid w:val="003A6BED"/>
    <w:rsid w:val="003A7C67"/>
    <w:rsid w:val="003B1D0B"/>
    <w:rsid w:val="003B3B31"/>
    <w:rsid w:val="003B4027"/>
    <w:rsid w:val="003B4E68"/>
    <w:rsid w:val="003B5495"/>
    <w:rsid w:val="003B56C1"/>
    <w:rsid w:val="003C2FA4"/>
    <w:rsid w:val="003D09B9"/>
    <w:rsid w:val="003D27ED"/>
    <w:rsid w:val="003D4C75"/>
    <w:rsid w:val="003D4E27"/>
    <w:rsid w:val="003D62F6"/>
    <w:rsid w:val="003E0E1A"/>
    <w:rsid w:val="003E4B32"/>
    <w:rsid w:val="003E52FA"/>
    <w:rsid w:val="003E57C8"/>
    <w:rsid w:val="003E6514"/>
    <w:rsid w:val="003F0A70"/>
    <w:rsid w:val="003F1AD1"/>
    <w:rsid w:val="003F4C15"/>
    <w:rsid w:val="003F5BCB"/>
    <w:rsid w:val="0040169B"/>
    <w:rsid w:val="00402AAD"/>
    <w:rsid w:val="00405D20"/>
    <w:rsid w:val="00410F33"/>
    <w:rsid w:val="00410FB7"/>
    <w:rsid w:val="00412344"/>
    <w:rsid w:val="004218E2"/>
    <w:rsid w:val="004226D3"/>
    <w:rsid w:val="00422BBE"/>
    <w:rsid w:val="00424706"/>
    <w:rsid w:val="00425FC3"/>
    <w:rsid w:val="00427014"/>
    <w:rsid w:val="0043063A"/>
    <w:rsid w:val="0043218B"/>
    <w:rsid w:val="00434DFA"/>
    <w:rsid w:val="004404B6"/>
    <w:rsid w:val="00440C68"/>
    <w:rsid w:val="004449D8"/>
    <w:rsid w:val="00446E3C"/>
    <w:rsid w:val="004474A6"/>
    <w:rsid w:val="00447C9D"/>
    <w:rsid w:val="00451E0A"/>
    <w:rsid w:val="00454330"/>
    <w:rsid w:val="0045610A"/>
    <w:rsid w:val="00461631"/>
    <w:rsid w:val="00461EA4"/>
    <w:rsid w:val="00463015"/>
    <w:rsid w:val="0046578D"/>
    <w:rsid w:val="004664EA"/>
    <w:rsid w:val="00466651"/>
    <w:rsid w:val="00472415"/>
    <w:rsid w:val="004731F8"/>
    <w:rsid w:val="00473559"/>
    <w:rsid w:val="00474125"/>
    <w:rsid w:val="0047426A"/>
    <w:rsid w:val="00483070"/>
    <w:rsid w:val="00484B9A"/>
    <w:rsid w:val="00487F2B"/>
    <w:rsid w:val="0049124E"/>
    <w:rsid w:val="00492C27"/>
    <w:rsid w:val="0049633B"/>
    <w:rsid w:val="004A0BE6"/>
    <w:rsid w:val="004A240E"/>
    <w:rsid w:val="004A2E0F"/>
    <w:rsid w:val="004A3D1B"/>
    <w:rsid w:val="004A51EE"/>
    <w:rsid w:val="004A6A91"/>
    <w:rsid w:val="004A7B52"/>
    <w:rsid w:val="004B07D1"/>
    <w:rsid w:val="004B0D24"/>
    <w:rsid w:val="004B147F"/>
    <w:rsid w:val="004B172E"/>
    <w:rsid w:val="004B1B2B"/>
    <w:rsid w:val="004B7E34"/>
    <w:rsid w:val="004C0763"/>
    <w:rsid w:val="004C21AE"/>
    <w:rsid w:val="004C3B6C"/>
    <w:rsid w:val="004D4460"/>
    <w:rsid w:val="004D4AC8"/>
    <w:rsid w:val="004D7DAA"/>
    <w:rsid w:val="004E2334"/>
    <w:rsid w:val="004E2793"/>
    <w:rsid w:val="004E57F9"/>
    <w:rsid w:val="004E675D"/>
    <w:rsid w:val="004E6DB5"/>
    <w:rsid w:val="004E6DD9"/>
    <w:rsid w:val="004F08C9"/>
    <w:rsid w:val="004F2EE7"/>
    <w:rsid w:val="005002CD"/>
    <w:rsid w:val="0050055D"/>
    <w:rsid w:val="00500596"/>
    <w:rsid w:val="00501384"/>
    <w:rsid w:val="00503713"/>
    <w:rsid w:val="00504E7E"/>
    <w:rsid w:val="0051198D"/>
    <w:rsid w:val="00511DE4"/>
    <w:rsid w:val="005132DF"/>
    <w:rsid w:val="00514A19"/>
    <w:rsid w:val="00514E26"/>
    <w:rsid w:val="00517D40"/>
    <w:rsid w:val="0052035A"/>
    <w:rsid w:val="0052167A"/>
    <w:rsid w:val="00523F17"/>
    <w:rsid w:val="005327CA"/>
    <w:rsid w:val="00533341"/>
    <w:rsid w:val="0054041B"/>
    <w:rsid w:val="00542448"/>
    <w:rsid w:val="005442A2"/>
    <w:rsid w:val="005509DA"/>
    <w:rsid w:val="00552847"/>
    <w:rsid w:val="00552ED1"/>
    <w:rsid w:val="005532B8"/>
    <w:rsid w:val="00553BFB"/>
    <w:rsid w:val="00553ECC"/>
    <w:rsid w:val="005562BB"/>
    <w:rsid w:val="00556355"/>
    <w:rsid w:val="00556CFE"/>
    <w:rsid w:val="005573AF"/>
    <w:rsid w:val="005624E7"/>
    <w:rsid w:val="00565DFE"/>
    <w:rsid w:val="00567DC0"/>
    <w:rsid w:val="0057161D"/>
    <w:rsid w:val="0057339E"/>
    <w:rsid w:val="00574212"/>
    <w:rsid w:val="00576981"/>
    <w:rsid w:val="00577405"/>
    <w:rsid w:val="005803CD"/>
    <w:rsid w:val="005803F1"/>
    <w:rsid w:val="005813DC"/>
    <w:rsid w:val="005825BD"/>
    <w:rsid w:val="00584F88"/>
    <w:rsid w:val="00585CEC"/>
    <w:rsid w:val="00592F78"/>
    <w:rsid w:val="0059743F"/>
    <w:rsid w:val="005A1D92"/>
    <w:rsid w:val="005A340F"/>
    <w:rsid w:val="005A3E80"/>
    <w:rsid w:val="005A5959"/>
    <w:rsid w:val="005B1595"/>
    <w:rsid w:val="005B22B5"/>
    <w:rsid w:val="005B2B07"/>
    <w:rsid w:val="005B600C"/>
    <w:rsid w:val="005B65C2"/>
    <w:rsid w:val="005C1AFE"/>
    <w:rsid w:val="005C379E"/>
    <w:rsid w:val="005C60CF"/>
    <w:rsid w:val="005C68F7"/>
    <w:rsid w:val="005D35DB"/>
    <w:rsid w:val="005D719C"/>
    <w:rsid w:val="005E0862"/>
    <w:rsid w:val="005E144B"/>
    <w:rsid w:val="005E1473"/>
    <w:rsid w:val="005E4BD1"/>
    <w:rsid w:val="005E69FA"/>
    <w:rsid w:val="005F10FE"/>
    <w:rsid w:val="005F56A9"/>
    <w:rsid w:val="005F5C57"/>
    <w:rsid w:val="005F6465"/>
    <w:rsid w:val="00615705"/>
    <w:rsid w:val="00617E5B"/>
    <w:rsid w:val="00621150"/>
    <w:rsid w:val="006267BE"/>
    <w:rsid w:val="00626B3D"/>
    <w:rsid w:val="00631DC4"/>
    <w:rsid w:val="006326EF"/>
    <w:rsid w:val="006377DD"/>
    <w:rsid w:val="006446F6"/>
    <w:rsid w:val="006474F1"/>
    <w:rsid w:val="00651ED4"/>
    <w:rsid w:val="0065396D"/>
    <w:rsid w:val="00656E69"/>
    <w:rsid w:val="00661680"/>
    <w:rsid w:val="00670B4E"/>
    <w:rsid w:val="006754F8"/>
    <w:rsid w:val="00682EA1"/>
    <w:rsid w:val="00683F85"/>
    <w:rsid w:val="0068443D"/>
    <w:rsid w:val="00690254"/>
    <w:rsid w:val="00690ADE"/>
    <w:rsid w:val="00693902"/>
    <w:rsid w:val="006940B8"/>
    <w:rsid w:val="00694173"/>
    <w:rsid w:val="00694E7F"/>
    <w:rsid w:val="00696734"/>
    <w:rsid w:val="006A0555"/>
    <w:rsid w:val="006A38EE"/>
    <w:rsid w:val="006A69FD"/>
    <w:rsid w:val="006A6AE1"/>
    <w:rsid w:val="006A6D3D"/>
    <w:rsid w:val="006C18E0"/>
    <w:rsid w:val="006C39F3"/>
    <w:rsid w:val="006C448E"/>
    <w:rsid w:val="006C5BB4"/>
    <w:rsid w:val="006C6CFC"/>
    <w:rsid w:val="006C745A"/>
    <w:rsid w:val="006C7ADC"/>
    <w:rsid w:val="006D0159"/>
    <w:rsid w:val="006D2ED7"/>
    <w:rsid w:val="006E4943"/>
    <w:rsid w:val="006E50D2"/>
    <w:rsid w:val="006E6FBF"/>
    <w:rsid w:val="006E7FA8"/>
    <w:rsid w:val="006F0C80"/>
    <w:rsid w:val="006F1AC1"/>
    <w:rsid w:val="006F34F4"/>
    <w:rsid w:val="006F606B"/>
    <w:rsid w:val="00702765"/>
    <w:rsid w:val="0070688A"/>
    <w:rsid w:val="00723A52"/>
    <w:rsid w:val="00723A70"/>
    <w:rsid w:val="007266EE"/>
    <w:rsid w:val="00726E0C"/>
    <w:rsid w:val="0073284F"/>
    <w:rsid w:val="00732E0B"/>
    <w:rsid w:val="00733528"/>
    <w:rsid w:val="0073454C"/>
    <w:rsid w:val="00735571"/>
    <w:rsid w:val="00735613"/>
    <w:rsid w:val="00740826"/>
    <w:rsid w:val="007416E4"/>
    <w:rsid w:val="0074653C"/>
    <w:rsid w:val="00750B57"/>
    <w:rsid w:val="00751A3F"/>
    <w:rsid w:val="00753116"/>
    <w:rsid w:val="007573C0"/>
    <w:rsid w:val="007610EE"/>
    <w:rsid w:val="007632C0"/>
    <w:rsid w:val="007679D2"/>
    <w:rsid w:val="00772BAB"/>
    <w:rsid w:val="00773154"/>
    <w:rsid w:val="00774434"/>
    <w:rsid w:val="00780012"/>
    <w:rsid w:val="00782291"/>
    <w:rsid w:val="007849D6"/>
    <w:rsid w:val="0078705F"/>
    <w:rsid w:val="00792F84"/>
    <w:rsid w:val="00793A13"/>
    <w:rsid w:val="00794F17"/>
    <w:rsid w:val="00796241"/>
    <w:rsid w:val="00796CB9"/>
    <w:rsid w:val="007A249F"/>
    <w:rsid w:val="007A2D99"/>
    <w:rsid w:val="007A6D30"/>
    <w:rsid w:val="007B490E"/>
    <w:rsid w:val="007C0018"/>
    <w:rsid w:val="007C2147"/>
    <w:rsid w:val="007C3CD6"/>
    <w:rsid w:val="007C7770"/>
    <w:rsid w:val="007D1D14"/>
    <w:rsid w:val="007D4B22"/>
    <w:rsid w:val="007D55AC"/>
    <w:rsid w:val="007D6685"/>
    <w:rsid w:val="007E38BE"/>
    <w:rsid w:val="007E564B"/>
    <w:rsid w:val="007E5BB5"/>
    <w:rsid w:val="007E672A"/>
    <w:rsid w:val="007F17CD"/>
    <w:rsid w:val="007F2773"/>
    <w:rsid w:val="007F3751"/>
    <w:rsid w:val="007F4B88"/>
    <w:rsid w:val="007F569B"/>
    <w:rsid w:val="0080008E"/>
    <w:rsid w:val="0080318E"/>
    <w:rsid w:val="008148CC"/>
    <w:rsid w:val="008154D5"/>
    <w:rsid w:val="00816B04"/>
    <w:rsid w:val="00824AB3"/>
    <w:rsid w:val="00824C5E"/>
    <w:rsid w:val="00825A3A"/>
    <w:rsid w:val="00827DA6"/>
    <w:rsid w:val="00831073"/>
    <w:rsid w:val="0083142A"/>
    <w:rsid w:val="008316E8"/>
    <w:rsid w:val="008320BE"/>
    <w:rsid w:val="00832918"/>
    <w:rsid w:val="00834D8A"/>
    <w:rsid w:val="00836E4D"/>
    <w:rsid w:val="00837A8D"/>
    <w:rsid w:val="00837DBB"/>
    <w:rsid w:val="00837EA4"/>
    <w:rsid w:val="008400E9"/>
    <w:rsid w:val="008459CC"/>
    <w:rsid w:val="008466FF"/>
    <w:rsid w:val="00851457"/>
    <w:rsid w:val="008546E7"/>
    <w:rsid w:val="0086031E"/>
    <w:rsid w:val="00860C6E"/>
    <w:rsid w:val="00867FA5"/>
    <w:rsid w:val="0087104B"/>
    <w:rsid w:val="00874ADF"/>
    <w:rsid w:val="0088236D"/>
    <w:rsid w:val="00883315"/>
    <w:rsid w:val="00883748"/>
    <w:rsid w:val="00887570"/>
    <w:rsid w:val="00890AD0"/>
    <w:rsid w:val="00894F82"/>
    <w:rsid w:val="00897E80"/>
    <w:rsid w:val="008A1662"/>
    <w:rsid w:val="008A1EA5"/>
    <w:rsid w:val="008A2D5C"/>
    <w:rsid w:val="008A3294"/>
    <w:rsid w:val="008B16F0"/>
    <w:rsid w:val="008B1D59"/>
    <w:rsid w:val="008C22AF"/>
    <w:rsid w:val="008C320F"/>
    <w:rsid w:val="008C5683"/>
    <w:rsid w:val="008D3BED"/>
    <w:rsid w:val="008D5F96"/>
    <w:rsid w:val="008D6C67"/>
    <w:rsid w:val="008D713C"/>
    <w:rsid w:val="008D74BB"/>
    <w:rsid w:val="008E7300"/>
    <w:rsid w:val="008F3D0F"/>
    <w:rsid w:val="008F4E5E"/>
    <w:rsid w:val="008F57F7"/>
    <w:rsid w:val="0090030A"/>
    <w:rsid w:val="009072E8"/>
    <w:rsid w:val="009139D6"/>
    <w:rsid w:val="00914F00"/>
    <w:rsid w:val="00916949"/>
    <w:rsid w:val="00922B6F"/>
    <w:rsid w:val="00931ED7"/>
    <w:rsid w:val="00937D11"/>
    <w:rsid w:val="00946AAB"/>
    <w:rsid w:val="00946F9E"/>
    <w:rsid w:val="00947C68"/>
    <w:rsid w:val="00950300"/>
    <w:rsid w:val="0095053D"/>
    <w:rsid w:val="009537CE"/>
    <w:rsid w:val="00953FED"/>
    <w:rsid w:val="009628B0"/>
    <w:rsid w:val="00962BDA"/>
    <w:rsid w:val="00965613"/>
    <w:rsid w:val="00971A62"/>
    <w:rsid w:val="0097336E"/>
    <w:rsid w:val="009743CD"/>
    <w:rsid w:val="0097563B"/>
    <w:rsid w:val="00977696"/>
    <w:rsid w:val="009839BA"/>
    <w:rsid w:val="00985E3D"/>
    <w:rsid w:val="009865E1"/>
    <w:rsid w:val="00993D72"/>
    <w:rsid w:val="009944BE"/>
    <w:rsid w:val="00996D35"/>
    <w:rsid w:val="009972BB"/>
    <w:rsid w:val="009A06AB"/>
    <w:rsid w:val="009A14D1"/>
    <w:rsid w:val="009A1B7B"/>
    <w:rsid w:val="009A5AA9"/>
    <w:rsid w:val="009A6BC2"/>
    <w:rsid w:val="009A6FED"/>
    <w:rsid w:val="009B306C"/>
    <w:rsid w:val="009B5646"/>
    <w:rsid w:val="009B613A"/>
    <w:rsid w:val="009B6F96"/>
    <w:rsid w:val="009B7779"/>
    <w:rsid w:val="009C21FB"/>
    <w:rsid w:val="009C29A1"/>
    <w:rsid w:val="009C7F49"/>
    <w:rsid w:val="009D0C6A"/>
    <w:rsid w:val="009D32EA"/>
    <w:rsid w:val="009D66D3"/>
    <w:rsid w:val="009E30CF"/>
    <w:rsid w:val="009E4AAA"/>
    <w:rsid w:val="009F188E"/>
    <w:rsid w:val="009F46F7"/>
    <w:rsid w:val="00A00F06"/>
    <w:rsid w:val="00A01A9C"/>
    <w:rsid w:val="00A02757"/>
    <w:rsid w:val="00A03FD4"/>
    <w:rsid w:val="00A061DC"/>
    <w:rsid w:val="00A065D4"/>
    <w:rsid w:val="00A069C5"/>
    <w:rsid w:val="00A0770C"/>
    <w:rsid w:val="00A07DB4"/>
    <w:rsid w:val="00A11865"/>
    <w:rsid w:val="00A11CFF"/>
    <w:rsid w:val="00A1325E"/>
    <w:rsid w:val="00A136B4"/>
    <w:rsid w:val="00A14B64"/>
    <w:rsid w:val="00A2522A"/>
    <w:rsid w:val="00A33884"/>
    <w:rsid w:val="00A40B81"/>
    <w:rsid w:val="00A44CD4"/>
    <w:rsid w:val="00A545FC"/>
    <w:rsid w:val="00A56AD2"/>
    <w:rsid w:val="00A56E44"/>
    <w:rsid w:val="00A571D5"/>
    <w:rsid w:val="00A60227"/>
    <w:rsid w:val="00A6085D"/>
    <w:rsid w:val="00A62379"/>
    <w:rsid w:val="00A65A06"/>
    <w:rsid w:val="00A66BDB"/>
    <w:rsid w:val="00A67CC2"/>
    <w:rsid w:val="00A67E2C"/>
    <w:rsid w:val="00A70583"/>
    <w:rsid w:val="00A72F8E"/>
    <w:rsid w:val="00A76708"/>
    <w:rsid w:val="00A76BCE"/>
    <w:rsid w:val="00A77581"/>
    <w:rsid w:val="00A77D1C"/>
    <w:rsid w:val="00A80AE8"/>
    <w:rsid w:val="00A81CA7"/>
    <w:rsid w:val="00A84B3D"/>
    <w:rsid w:val="00A90DAC"/>
    <w:rsid w:val="00A91353"/>
    <w:rsid w:val="00A9138F"/>
    <w:rsid w:val="00A9173A"/>
    <w:rsid w:val="00A96235"/>
    <w:rsid w:val="00A96F89"/>
    <w:rsid w:val="00A972BE"/>
    <w:rsid w:val="00AA0838"/>
    <w:rsid w:val="00AA23F6"/>
    <w:rsid w:val="00AA3132"/>
    <w:rsid w:val="00AA4BA7"/>
    <w:rsid w:val="00AA558E"/>
    <w:rsid w:val="00AA7CAA"/>
    <w:rsid w:val="00AB0C47"/>
    <w:rsid w:val="00AB4469"/>
    <w:rsid w:val="00AB5AFE"/>
    <w:rsid w:val="00AB6D54"/>
    <w:rsid w:val="00AB733F"/>
    <w:rsid w:val="00AC5D5E"/>
    <w:rsid w:val="00AC6756"/>
    <w:rsid w:val="00AC7207"/>
    <w:rsid w:val="00AD43B7"/>
    <w:rsid w:val="00AD4958"/>
    <w:rsid w:val="00AD7ACC"/>
    <w:rsid w:val="00AE1CD2"/>
    <w:rsid w:val="00AE251A"/>
    <w:rsid w:val="00AE66A7"/>
    <w:rsid w:val="00AE6EED"/>
    <w:rsid w:val="00AF3DFB"/>
    <w:rsid w:val="00AF4C5C"/>
    <w:rsid w:val="00AF7EA1"/>
    <w:rsid w:val="00B01C32"/>
    <w:rsid w:val="00B04872"/>
    <w:rsid w:val="00B138CC"/>
    <w:rsid w:val="00B20B54"/>
    <w:rsid w:val="00B26021"/>
    <w:rsid w:val="00B26C99"/>
    <w:rsid w:val="00B33B0B"/>
    <w:rsid w:val="00B33D48"/>
    <w:rsid w:val="00B34D92"/>
    <w:rsid w:val="00B468AE"/>
    <w:rsid w:val="00B4691B"/>
    <w:rsid w:val="00B46AA4"/>
    <w:rsid w:val="00B51C60"/>
    <w:rsid w:val="00B527FA"/>
    <w:rsid w:val="00B536CC"/>
    <w:rsid w:val="00B572EC"/>
    <w:rsid w:val="00B57CF2"/>
    <w:rsid w:val="00B60681"/>
    <w:rsid w:val="00B61349"/>
    <w:rsid w:val="00B66492"/>
    <w:rsid w:val="00B70EAD"/>
    <w:rsid w:val="00B75087"/>
    <w:rsid w:val="00B76055"/>
    <w:rsid w:val="00B775F7"/>
    <w:rsid w:val="00B83162"/>
    <w:rsid w:val="00B86AA6"/>
    <w:rsid w:val="00B972C3"/>
    <w:rsid w:val="00BA0800"/>
    <w:rsid w:val="00BA1B01"/>
    <w:rsid w:val="00BA1F24"/>
    <w:rsid w:val="00BA4248"/>
    <w:rsid w:val="00BA4693"/>
    <w:rsid w:val="00BA7CD7"/>
    <w:rsid w:val="00BB2E98"/>
    <w:rsid w:val="00BC033F"/>
    <w:rsid w:val="00BC19DD"/>
    <w:rsid w:val="00BC28F2"/>
    <w:rsid w:val="00BC37D5"/>
    <w:rsid w:val="00BC51C5"/>
    <w:rsid w:val="00BD04AE"/>
    <w:rsid w:val="00BD5782"/>
    <w:rsid w:val="00BD63D0"/>
    <w:rsid w:val="00BD7170"/>
    <w:rsid w:val="00BD7B5A"/>
    <w:rsid w:val="00BE0B2F"/>
    <w:rsid w:val="00BE5C18"/>
    <w:rsid w:val="00BE6642"/>
    <w:rsid w:val="00BE7136"/>
    <w:rsid w:val="00BE7AFF"/>
    <w:rsid w:val="00BF241E"/>
    <w:rsid w:val="00BF4766"/>
    <w:rsid w:val="00BF7A06"/>
    <w:rsid w:val="00C00743"/>
    <w:rsid w:val="00C10122"/>
    <w:rsid w:val="00C23039"/>
    <w:rsid w:val="00C2453D"/>
    <w:rsid w:val="00C26276"/>
    <w:rsid w:val="00C26F88"/>
    <w:rsid w:val="00C31525"/>
    <w:rsid w:val="00C31790"/>
    <w:rsid w:val="00C331CD"/>
    <w:rsid w:val="00C33FCC"/>
    <w:rsid w:val="00C347F6"/>
    <w:rsid w:val="00C3638F"/>
    <w:rsid w:val="00C428A1"/>
    <w:rsid w:val="00C45E5A"/>
    <w:rsid w:val="00C46AF9"/>
    <w:rsid w:val="00C47FDC"/>
    <w:rsid w:val="00C512B1"/>
    <w:rsid w:val="00C51AC6"/>
    <w:rsid w:val="00C526C1"/>
    <w:rsid w:val="00C54287"/>
    <w:rsid w:val="00C55B37"/>
    <w:rsid w:val="00C6079B"/>
    <w:rsid w:val="00C60D46"/>
    <w:rsid w:val="00C618A5"/>
    <w:rsid w:val="00C71D25"/>
    <w:rsid w:val="00C73616"/>
    <w:rsid w:val="00C74482"/>
    <w:rsid w:val="00C74E87"/>
    <w:rsid w:val="00C770A1"/>
    <w:rsid w:val="00C77D16"/>
    <w:rsid w:val="00C77E2A"/>
    <w:rsid w:val="00C82E81"/>
    <w:rsid w:val="00C918CF"/>
    <w:rsid w:val="00C93E28"/>
    <w:rsid w:val="00C9468A"/>
    <w:rsid w:val="00C96C7A"/>
    <w:rsid w:val="00C979EF"/>
    <w:rsid w:val="00CA0663"/>
    <w:rsid w:val="00CA180D"/>
    <w:rsid w:val="00CA2AED"/>
    <w:rsid w:val="00CA2B87"/>
    <w:rsid w:val="00CA3AD6"/>
    <w:rsid w:val="00CA57E4"/>
    <w:rsid w:val="00CB0DFA"/>
    <w:rsid w:val="00CB0F26"/>
    <w:rsid w:val="00CB1083"/>
    <w:rsid w:val="00CB115E"/>
    <w:rsid w:val="00CB3911"/>
    <w:rsid w:val="00CB6827"/>
    <w:rsid w:val="00CB6EDD"/>
    <w:rsid w:val="00CB78F8"/>
    <w:rsid w:val="00CB7ACB"/>
    <w:rsid w:val="00CB7C97"/>
    <w:rsid w:val="00CC10E5"/>
    <w:rsid w:val="00CC15B5"/>
    <w:rsid w:val="00CC29F6"/>
    <w:rsid w:val="00CC5EE1"/>
    <w:rsid w:val="00CD3865"/>
    <w:rsid w:val="00CE1B59"/>
    <w:rsid w:val="00CE306C"/>
    <w:rsid w:val="00CE3156"/>
    <w:rsid w:val="00CE6D29"/>
    <w:rsid w:val="00CE79B6"/>
    <w:rsid w:val="00CE7A3B"/>
    <w:rsid w:val="00CF0414"/>
    <w:rsid w:val="00CF26E5"/>
    <w:rsid w:val="00CF566C"/>
    <w:rsid w:val="00CF7B55"/>
    <w:rsid w:val="00CF7F33"/>
    <w:rsid w:val="00D008F9"/>
    <w:rsid w:val="00D02B94"/>
    <w:rsid w:val="00D03224"/>
    <w:rsid w:val="00D052A6"/>
    <w:rsid w:val="00D0549B"/>
    <w:rsid w:val="00D1415D"/>
    <w:rsid w:val="00D14FB5"/>
    <w:rsid w:val="00D151A9"/>
    <w:rsid w:val="00D20644"/>
    <w:rsid w:val="00D24DE4"/>
    <w:rsid w:val="00D250D3"/>
    <w:rsid w:val="00D26615"/>
    <w:rsid w:val="00D35F06"/>
    <w:rsid w:val="00D3623C"/>
    <w:rsid w:val="00D44C00"/>
    <w:rsid w:val="00D45419"/>
    <w:rsid w:val="00D462A5"/>
    <w:rsid w:val="00D47BA2"/>
    <w:rsid w:val="00D50DEF"/>
    <w:rsid w:val="00D51445"/>
    <w:rsid w:val="00D53AA7"/>
    <w:rsid w:val="00D60986"/>
    <w:rsid w:val="00D6196A"/>
    <w:rsid w:val="00D63CF2"/>
    <w:rsid w:val="00D64728"/>
    <w:rsid w:val="00D657AD"/>
    <w:rsid w:val="00D65D0E"/>
    <w:rsid w:val="00D76A08"/>
    <w:rsid w:val="00D77D25"/>
    <w:rsid w:val="00D80556"/>
    <w:rsid w:val="00D81192"/>
    <w:rsid w:val="00D83AE6"/>
    <w:rsid w:val="00D841E8"/>
    <w:rsid w:val="00D94331"/>
    <w:rsid w:val="00D94A49"/>
    <w:rsid w:val="00D95F2B"/>
    <w:rsid w:val="00D970FE"/>
    <w:rsid w:val="00DA36B8"/>
    <w:rsid w:val="00DA4D86"/>
    <w:rsid w:val="00DB58A3"/>
    <w:rsid w:val="00DB7597"/>
    <w:rsid w:val="00DC5304"/>
    <w:rsid w:val="00DC7698"/>
    <w:rsid w:val="00DC7BD3"/>
    <w:rsid w:val="00DD1264"/>
    <w:rsid w:val="00DD1F93"/>
    <w:rsid w:val="00DD226F"/>
    <w:rsid w:val="00DD2C53"/>
    <w:rsid w:val="00DE418D"/>
    <w:rsid w:val="00DE60FF"/>
    <w:rsid w:val="00DF0439"/>
    <w:rsid w:val="00DF0692"/>
    <w:rsid w:val="00DF1B8C"/>
    <w:rsid w:val="00DF1D98"/>
    <w:rsid w:val="00DF2C2C"/>
    <w:rsid w:val="00DF3856"/>
    <w:rsid w:val="00DF3D86"/>
    <w:rsid w:val="00DF4B6E"/>
    <w:rsid w:val="00E004EA"/>
    <w:rsid w:val="00E014F9"/>
    <w:rsid w:val="00E0353E"/>
    <w:rsid w:val="00E036F3"/>
    <w:rsid w:val="00E04771"/>
    <w:rsid w:val="00E049D8"/>
    <w:rsid w:val="00E04EED"/>
    <w:rsid w:val="00E054DA"/>
    <w:rsid w:val="00E057B9"/>
    <w:rsid w:val="00E13643"/>
    <w:rsid w:val="00E15D9C"/>
    <w:rsid w:val="00E20792"/>
    <w:rsid w:val="00E21A02"/>
    <w:rsid w:val="00E220F6"/>
    <w:rsid w:val="00E27675"/>
    <w:rsid w:val="00E30C7F"/>
    <w:rsid w:val="00E3117F"/>
    <w:rsid w:val="00E330EF"/>
    <w:rsid w:val="00E3393E"/>
    <w:rsid w:val="00E356E8"/>
    <w:rsid w:val="00E40200"/>
    <w:rsid w:val="00E41C91"/>
    <w:rsid w:val="00E420FB"/>
    <w:rsid w:val="00E44ECA"/>
    <w:rsid w:val="00E46E2C"/>
    <w:rsid w:val="00E512BD"/>
    <w:rsid w:val="00E53F14"/>
    <w:rsid w:val="00E54A3D"/>
    <w:rsid w:val="00E65724"/>
    <w:rsid w:val="00E65BF8"/>
    <w:rsid w:val="00E661CA"/>
    <w:rsid w:val="00E6620F"/>
    <w:rsid w:val="00E67911"/>
    <w:rsid w:val="00E72677"/>
    <w:rsid w:val="00E728C2"/>
    <w:rsid w:val="00E74F84"/>
    <w:rsid w:val="00E8183C"/>
    <w:rsid w:val="00E945B8"/>
    <w:rsid w:val="00E94C41"/>
    <w:rsid w:val="00EA212F"/>
    <w:rsid w:val="00EA3C82"/>
    <w:rsid w:val="00EA42D5"/>
    <w:rsid w:val="00EA6287"/>
    <w:rsid w:val="00EA72CB"/>
    <w:rsid w:val="00EB0288"/>
    <w:rsid w:val="00EB04AF"/>
    <w:rsid w:val="00EB100F"/>
    <w:rsid w:val="00EB4CE1"/>
    <w:rsid w:val="00EB54AC"/>
    <w:rsid w:val="00EB7991"/>
    <w:rsid w:val="00EC2908"/>
    <w:rsid w:val="00EC2E69"/>
    <w:rsid w:val="00EC32BD"/>
    <w:rsid w:val="00EC4769"/>
    <w:rsid w:val="00EC4D92"/>
    <w:rsid w:val="00ED19B1"/>
    <w:rsid w:val="00ED2E06"/>
    <w:rsid w:val="00ED4002"/>
    <w:rsid w:val="00ED45E3"/>
    <w:rsid w:val="00ED638A"/>
    <w:rsid w:val="00EE360C"/>
    <w:rsid w:val="00EE37BC"/>
    <w:rsid w:val="00EE4AFE"/>
    <w:rsid w:val="00EE6190"/>
    <w:rsid w:val="00EF06CC"/>
    <w:rsid w:val="00EF2153"/>
    <w:rsid w:val="00EF7B02"/>
    <w:rsid w:val="00F026BD"/>
    <w:rsid w:val="00F02F9B"/>
    <w:rsid w:val="00F03E85"/>
    <w:rsid w:val="00F11804"/>
    <w:rsid w:val="00F15657"/>
    <w:rsid w:val="00F1622E"/>
    <w:rsid w:val="00F17344"/>
    <w:rsid w:val="00F17A1A"/>
    <w:rsid w:val="00F20ABF"/>
    <w:rsid w:val="00F21024"/>
    <w:rsid w:val="00F22CFC"/>
    <w:rsid w:val="00F22D1C"/>
    <w:rsid w:val="00F23A13"/>
    <w:rsid w:val="00F25691"/>
    <w:rsid w:val="00F25818"/>
    <w:rsid w:val="00F25C0C"/>
    <w:rsid w:val="00F27E9A"/>
    <w:rsid w:val="00F30808"/>
    <w:rsid w:val="00F3310E"/>
    <w:rsid w:val="00F3504F"/>
    <w:rsid w:val="00F3508A"/>
    <w:rsid w:val="00F36DFF"/>
    <w:rsid w:val="00F3738E"/>
    <w:rsid w:val="00F408FB"/>
    <w:rsid w:val="00F4385A"/>
    <w:rsid w:val="00F4630F"/>
    <w:rsid w:val="00F5586C"/>
    <w:rsid w:val="00F56010"/>
    <w:rsid w:val="00F60942"/>
    <w:rsid w:val="00F63943"/>
    <w:rsid w:val="00F65E1D"/>
    <w:rsid w:val="00F66484"/>
    <w:rsid w:val="00F671F7"/>
    <w:rsid w:val="00F724C4"/>
    <w:rsid w:val="00F729F7"/>
    <w:rsid w:val="00F75EE5"/>
    <w:rsid w:val="00F76DE6"/>
    <w:rsid w:val="00F9190F"/>
    <w:rsid w:val="00F95207"/>
    <w:rsid w:val="00FA08EB"/>
    <w:rsid w:val="00FA34AF"/>
    <w:rsid w:val="00FA3D74"/>
    <w:rsid w:val="00FA4A96"/>
    <w:rsid w:val="00FA6372"/>
    <w:rsid w:val="00FA7762"/>
    <w:rsid w:val="00FB168D"/>
    <w:rsid w:val="00FB2CD6"/>
    <w:rsid w:val="00FB3B52"/>
    <w:rsid w:val="00FB74AE"/>
    <w:rsid w:val="00FB7930"/>
    <w:rsid w:val="00FC0D65"/>
    <w:rsid w:val="00FC557E"/>
    <w:rsid w:val="00FC5CA6"/>
    <w:rsid w:val="00FD7100"/>
    <w:rsid w:val="00FE23F4"/>
    <w:rsid w:val="00FE397C"/>
    <w:rsid w:val="00FE4626"/>
    <w:rsid w:val="00FE4FD4"/>
    <w:rsid w:val="00FF3C7C"/>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60227"/>
    <w:pPr>
      <w:keepNext/>
      <w:outlineLvl w:val="2"/>
    </w:pPr>
    <w:rPr>
      <w:sz w:val="28"/>
      <w:lang w:eastAsia="ro-RO"/>
    </w:rPr>
  </w:style>
  <w:style w:type="paragraph" w:styleId="Heading4">
    <w:name w:val="heading 4"/>
    <w:basedOn w:val="Normal"/>
    <w:next w:val="Normal"/>
    <w:qFormat/>
    <w:rsid w:val="00A60227"/>
    <w:pPr>
      <w:keepNext/>
      <w:ind w:left="284"/>
      <w:outlineLvl w:val="3"/>
    </w:pPr>
    <w:rPr>
      <w:b/>
      <w:bCs/>
      <w:sz w:val="28"/>
      <w:lang w:eastAsia="ro-RO"/>
    </w:rPr>
  </w:style>
  <w:style w:type="paragraph" w:styleId="Heading5">
    <w:name w:val="heading 5"/>
    <w:basedOn w:val="Normal"/>
    <w:next w:val="Normal"/>
    <w:qFormat/>
    <w:rsid w:val="00A60227"/>
    <w:pPr>
      <w:keepNext/>
      <w:ind w:left="5040" w:firstLine="720"/>
      <w:jc w:val="center"/>
      <w:outlineLvl w:val="4"/>
    </w:pPr>
    <w:rPr>
      <w:b/>
      <w:bCs/>
      <w:sz w:val="28"/>
      <w:lang w:eastAsia="ro-RO"/>
    </w:rPr>
  </w:style>
  <w:style w:type="paragraph" w:styleId="Heading6">
    <w:name w:val="heading 6"/>
    <w:basedOn w:val="Normal"/>
    <w:next w:val="Normal"/>
    <w:qFormat/>
    <w:rsid w:val="00A60227"/>
    <w:pPr>
      <w:spacing w:before="240" w:after="60"/>
      <w:outlineLvl w:val="5"/>
    </w:pPr>
    <w:rPr>
      <w:b/>
      <w:bCs/>
    </w:rPr>
  </w:style>
  <w:style w:type="paragraph" w:styleId="Heading7">
    <w:name w:val="heading 7"/>
    <w:basedOn w:val="Normal"/>
    <w:next w:val="Normal"/>
    <w:qFormat/>
    <w:rsid w:val="00A60227"/>
    <w:pPr>
      <w:spacing w:before="240" w:after="60"/>
      <w:outlineLvl w:val="6"/>
    </w:pPr>
  </w:style>
  <w:style w:type="paragraph" w:styleId="Heading8">
    <w:name w:val="heading 8"/>
    <w:basedOn w:val="Normal"/>
    <w:next w:val="Normal"/>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60227"/>
    <w:pPr>
      <w:tabs>
        <w:tab w:val="center" w:pos="4320"/>
        <w:tab w:val="right" w:pos="8640"/>
      </w:tabs>
    </w:pPr>
  </w:style>
  <w:style w:type="paragraph" w:styleId="Footer">
    <w:name w:val="footer"/>
    <w:basedOn w:val="Normal"/>
    <w:link w:val="FooterChar"/>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rsid w:val="00A60227"/>
    <w:pPr>
      <w:spacing w:line="340" w:lineRule="exact"/>
      <w:ind w:right="62" w:firstLine="357"/>
      <w:jc w:val="both"/>
    </w:pPr>
    <w:rPr>
      <w:rFonts w:ascii="Arial" w:hAnsi="Arial"/>
      <w:lang w:eastAsia="ro-RO"/>
    </w:rPr>
  </w:style>
  <w:style w:type="paragraph" w:styleId="BodyText2">
    <w:name w:val="Body Text 2"/>
    <w:basedOn w:val="Normal"/>
    <w:rsid w:val="00A60227"/>
    <w:pPr>
      <w:spacing w:after="120" w:line="480" w:lineRule="auto"/>
    </w:pPr>
  </w:style>
  <w:style w:type="paragraph" w:styleId="BodyText3">
    <w:name w:val="Body Text 3"/>
    <w:basedOn w:val="Normal"/>
    <w:rsid w:val="00A60227"/>
    <w:pPr>
      <w:spacing w:after="120"/>
    </w:pPr>
    <w:rPr>
      <w:sz w:val="16"/>
      <w:szCs w:val="16"/>
    </w:rPr>
  </w:style>
  <w:style w:type="paragraph" w:styleId="BodyText">
    <w:name w:val="Body Text"/>
    <w:basedOn w:val="Normal"/>
    <w:rsid w:val="00A60227"/>
    <w:pPr>
      <w:spacing w:after="120"/>
    </w:pPr>
  </w:style>
  <w:style w:type="paragraph" w:styleId="BodyTextIndent">
    <w:name w:val="Body Text Indent"/>
    <w:basedOn w:val="Normal"/>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semiHidden/>
    <w:rsid w:val="00A60227"/>
    <w:rPr>
      <w:b/>
      <w:bCs/>
    </w:rPr>
  </w:style>
  <w:style w:type="paragraph" w:styleId="BalloonText">
    <w:name w:val="Balloon Text"/>
    <w:basedOn w:val="Normal"/>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uiPriority w:val="10"/>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rsid w:val="00DF4B6E"/>
    <w:rPr>
      <w:sz w:val="24"/>
      <w:szCs w:val="24"/>
      <w:lang w:eastAsia="en-US"/>
    </w:rPr>
  </w:style>
  <w:style w:type="character" w:customStyle="1" w:styleId="CommentTextChar">
    <w:name w:val="Comment Text Char"/>
    <w:basedOn w:val="DefaultParagraphFont"/>
    <w:link w:val="CommentText"/>
    <w:uiPriority w:val="99"/>
    <w:semiHidden/>
    <w:rsid w:val="00AA23F6"/>
    <w:rPr>
      <w:lang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13036C"/>
    <w:rPr>
      <w:lang w:eastAsia="en-US"/>
    </w:rPr>
  </w:style>
  <w:style w:type="character" w:styleId="FootnoteReference">
    <w:name w:val="footnote reference"/>
    <w:uiPriority w:val="99"/>
    <w:rsid w:val="0013036C"/>
    <w:rPr>
      <w:vertAlign w:val="superscript"/>
    </w:rPr>
  </w:style>
  <w:style w:type="paragraph" w:customStyle="1" w:styleId="MediumGrid21">
    <w:name w:val="Medium Grid 21"/>
    <w:uiPriority w:val="99"/>
    <w:rsid w:val="00A07DB4"/>
    <w:rPr>
      <w:rFonts w:ascii="Trebuchet MS" w:eastAsia="MS Mincho" w:hAnsi="Trebuchet MS" w:cs="Trebuchet MS"/>
      <w:sz w:val="18"/>
      <w:szCs w:val="1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60227"/>
    <w:pPr>
      <w:keepNext/>
      <w:outlineLvl w:val="2"/>
    </w:pPr>
    <w:rPr>
      <w:sz w:val="28"/>
      <w:lang w:eastAsia="ro-RO"/>
    </w:rPr>
  </w:style>
  <w:style w:type="paragraph" w:styleId="Heading4">
    <w:name w:val="heading 4"/>
    <w:basedOn w:val="Normal"/>
    <w:next w:val="Normal"/>
    <w:qFormat/>
    <w:rsid w:val="00A60227"/>
    <w:pPr>
      <w:keepNext/>
      <w:ind w:left="284"/>
      <w:outlineLvl w:val="3"/>
    </w:pPr>
    <w:rPr>
      <w:b/>
      <w:bCs/>
      <w:sz w:val="28"/>
      <w:lang w:eastAsia="ro-RO"/>
    </w:rPr>
  </w:style>
  <w:style w:type="paragraph" w:styleId="Heading5">
    <w:name w:val="heading 5"/>
    <w:basedOn w:val="Normal"/>
    <w:next w:val="Normal"/>
    <w:qFormat/>
    <w:rsid w:val="00A60227"/>
    <w:pPr>
      <w:keepNext/>
      <w:ind w:left="5040" w:firstLine="720"/>
      <w:jc w:val="center"/>
      <w:outlineLvl w:val="4"/>
    </w:pPr>
    <w:rPr>
      <w:b/>
      <w:bCs/>
      <w:sz w:val="28"/>
      <w:lang w:eastAsia="ro-RO"/>
    </w:rPr>
  </w:style>
  <w:style w:type="paragraph" w:styleId="Heading6">
    <w:name w:val="heading 6"/>
    <w:basedOn w:val="Normal"/>
    <w:next w:val="Normal"/>
    <w:qFormat/>
    <w:rsid w:val="00A60227"/>
    <w:pPr>
      <w:spacing w:before="240" w:after="60"/>
      <w:outlineLvl w:val="5"/>
    </w:pPr>
    <w:rPr>
      <w:b/>
      <w:bCs/>
    </w:rPr>
  </w:style>
  <w:style w:type="paragraph" w:styleId="Heading7">
    <w:name w:val="heading 7"/>
    <w:basedOn w:val="Normal"/>
    <w:next w:val="Normal"/>
    <w:qFormat/>
    <w:rsid w:val="00A60227"/>
    <w:pPr>
      <w:spacing w:before="240" w:after="60"/>
      <w:outlineLvl w:val="6"/>
    </w:pPr>
  </w:style>
  <w:style w:type="paragraph" w:styleId="Heading8">
    <w:name w:val="heading 8"/>
    <w:basedOn w:val="Normal"/>
    <w:next w:val="Normal"/>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60227"/>
    <w:pPr>
      <w:tabs>
        <w:tab w:val="center" w:pos="4320"/>
        <w:tab w:val="right" w:pos="8640"/>
      </w:tabs>
    </w:pPr>
  </w:style>
  <w:style w:type="paragraph" w:styleId="Footer">
    <w:name w:val="footer"/>
    <w:basedOn w:val="Normal"/>
    <w:link w:val="FooterChar"/>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rsid w:val="00A60227"/>
    <w:pPr>
      <w:spacing w:line="340" w:lineRule="exact"/>
      <w:ind w:right="62" w:firstLine="357"/>
      <w:jc w:val="both"/>
    </w:pPr>
    <w:rPr>
      <w:rFonts w:ascii="Arial" w:hAnsi="Arial"/>
      <w:lang w:eastAsia="ro-RO"/>
    </w:rPr>
  </w:style>
  <w:style w:type="paragraph" w:styleId="BodyText2">
    <w:name w:val="Body Text 2"/>
    <w:basedOn w:val="Normal"/>
    <w:rsid w:val="00A60227"/>
    <w:pPr>
      <w:spacing w:after="120" w:line="480" w:lineRule="auto"/>
    </w:pPr>
  </w:style>
  <w:style w:type="paragraph" w:styleId="BodyText3">
    <w:name w:val="Body Text 3"/>
    <w:basedOn w:val="Normal"/>
    <w:rsid w:val="00A60227"/>
    <w:pPr>
      <w:spacing w:after="120"/>
    </w:pPr>
    <w:rPr>
      <w:sz w:val="16"/>
      <w:szCs w:val="16"/>
    </w:rPr>
  </w:style>
  <w:style w:type="paragraph" w:styleId="BodyText">
    <w:name w:val="Body Text"/>
    <w:basedOn w:val="Normal"/>
    <w:rsid w:val="00A60227"/>
    <w:pPr>
      <w:spacing w:after="120"/>
    </w:pPr>
  </w:style>
  <w:style w:type="paragraph" w:styleId="BodyTextIndent">
    <w:name w:val="Body Text Indent"/>
    <w:basedOn w:val="Normal"/>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semiHidden/>
    <w:rsid w:val="00A60227"/>
    <w:rPr>
      <w:b/>
      <w:bCs/>
    </w:rPr>
  </w:style>
  <w:style w:type="paragraph" w:styleId="BalloonText">
    <w:name w:val="Balloon Text"/>
    <w:basedOn w:val="Normal"/>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uiPriority w:val="10"/>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rsid w:val="00DF4B6E"/>
    <w:rPr>
      <w:sz w:val="24"/>
      <w:szCs w:val="24"/>
      <w:lang w:eastAsia="en-US"/>
    </w:rPr>
  </w:style>
  <w:style w:type="character" w:customStyle="1" w:styleId="CommentTextChar">
    <w:name w:val="Comment Text Char"/>
    <w:basedOn w:val="DefaultParagraphFont"/>
    <w:link w:val="CommentText"/>
    <w:uiPriority w:val="99"/>
    <w:semiHidden/>
    <w:rsid w:val="00AA23F6"/>
    <w:rPr>
      <w:lang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13036C"/>
    <w:rPr>
      <w:lang w:eastAsia="en-US"/>
    </w:rPr>
  </w:style>
  <w:style w:type="character" w:styleId="FootnoteReference">
    <w:name w:val="footnote reference"/>
    <w:uiPriority w:val="99"/>
    <w:rsid w:val="0013036C"/>
    <w:rPr>
      <w:vertAlign w:val="superscript"/>
    </w:rPr>
  </w:style>
  <w:style w:type="paragraph" w:customStyle="1" w:styleId="MediumGrid21">
    <w:name w:val="Medium Grid 21"/>
    <w:uiPriority w:val="99"/>
    <w:rsid w:val="00A07DB4"/>
    <w:rPr>
      <w:rFonts w:ascii="Trebuchet MS" w:eastAsia="MS Mincho" w:hAnsi="Trebuchet MS" w:cs="Trebuchet MS"/>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3.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4.xml><?xml version="1.0" encoding="utf-8"?>
<ds:datastoreItem xmlns:ds="http://schemas.openxmlformats.org/officeDocument/2006/customXml" ds:itemID="{C33CB245-AAA3-4D8E-828A-0792CFCC3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2178</Words>
  <Characters>12639</Characters>
  <Application>Microsoft Office Word</Application>
  <DocSecurity>0</DocSecurity>
  <Lines>105</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14788</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Gabriela Popescu</cp:lastModifiedBy>
  <cp:revision>7</cp:revision>
  <cp:lastPrinted>2017-08-25T08:16:00Z</cp:lastPrinted>
  <dcterms:created xsi:type="dcterms:W3CDTF">2017-07-20T07:24:00Z</dcterms:created>
  <dcterms:modified xsi:type="dcterms:W3CDTF">2017-08-25T08:18:00Z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